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6E" w:rsidRPr="00641CA1" w:rsidRDefault="00B5396E" w:rsidP="00B5396E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  <w:r w:rsidRPr="00641CA1">
        <w:rPr>
          <w:rFonts w:ascii="Tahoma" w:hAnsi="Tahoma" w:cs="Tahoma"/>
          <w:b/>
          <w:sz w:val="28"/>
          <w:szCs w:val="28"/>
          <w:lang w:val="id-ID"/>
        </w:rPr>
        <w:t xml:space="preserve">GARIS BESAR </w:t>
      </w:r>
      <w:r w:rsidRPr="00641CA1">
        <w:rPr>
          <w:rFonts w:ascii="Tahoma" w:hAnsi="Tahoma" w:cs="Tahoma"/>
          <w:b/>
          <w:sz w:val="28"/>
          <w:szCs w:val="28"/>
          <w:lang w:val="sv-SE"/>
        </w:rPr>
        <w:t xml:space="preserve">RENCANA PEMBELAJARAN </w:t>
      </w:r>
      <w:r w:rsidR="00641CA1" w:rsidRPr="00641CA1">
        <w:rPr>
          <w:rFonts w:ascii="Tahoma" w:hAnsi="Tahoma" w:cs="Tahoma"/>
          <w:b/>
          <w:sz w:val="28"/>
          <w:szCs w:val="28"/>
          <w:lang w:val="sv-SE"/>
        </w:rPr>
        <w:t>(GBRP)</w:t>
      </w:r>
    </w:p>
    <w:p w:rsidR="00B5396E" w:rsidRPr="007E2A06" w:rsidRDefault="00B5396E" w:rsidP="00B5396E">
      <w:pPr>
        <w:ind w:left="5040" w:firstLine="720"/>
        <w:rPr>
          <w:rFonts w:ascii="Tahoma" w:hAnsi="Tahoma" w:cs="Tahoma"/>
          <w:sz w:val="36"/>
          <w:szCs w:val="36"/>
          <w:lang w:val="id-ID"/>
        </w:rPr>
      </w:pPr>
    </w:p>
    <w:p w:rsidR="00B5396E" w:rsidRPr="0077229B" w:rsidRDefault="00B5396E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 w:rsidRPr="007E2A06">
        <w:rPr>
          <w:rFonts w:ascii="Tahoma" w:hAnsi="Tahoma" w:cs="Tahoma"/>
          <w:b/>
          <w:sz w:val="28"/>
          <w:szCs w:val="28"/>
        </w:rPr>
        <w:t>Nama Mata Kuliah</w:t>
      </w:r>
      <w:r w:rsidRPr="007E2A06">
        <w:rPr>
          <w:rFonts w:ascii="Tahoma" w:hAnsi="Tahoma" w:cs="Tahoma"/>
          <w:sz w:val="28"/>
          <w:szCs w:val="28"/>
        </w:rPr>
        <w:t xml:space="preserve"> </w:t>
      </w:r>
      <w:r w:rsidRPr="007E2A06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  <w:lang w:val="id-ID"/>
        </w:rPr>
        <w:tab/>
      </w:r>
      <w:r>
        <w:rPr>
          <w:rFonts w:ascii="Tahoma" w:hAnsi="Tahoma" w:cs="Tahoma"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</w:rPr>
        <w:t>: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  </w:t>
      </w:r>
      <w:r w:rsidR="0077229B">
        <w:rPr>
          <w:rFonts w:ascii="Tahoma" w:hAnsi="Tahoma" w:cs="Tahoma"/>
          <w:b/>
          <w:sz w:val="28"/>
          <w:szCs w:val="28"/>
        </w:rPr>
        <w:t>Distribusi Tenaga Listrik</w:t>
      </w:r>
    </w:p>
    <w:p w:rsidR="00B5396E" w:rsidRPr="00641CA1" w:rsidRDefault="00B5396E" w:rsidP="00641CA1">
      <w:pPr>
        <w:rPr>
          <w:rFonts w:ascii="Arial" w:hAnsi="Arial" w:cs="Arial"/>
          <w:sz w:val="22"/>
          <w:szCs w:val="22"/>
        </w:rPr>
      </w:pPr>
      <w:r w:rsidRPr="00834582">
        <w:rPr>
          <w:rFonts w:ascii="Tahoma" w:hAnsi="Tahoma" w:cs="Tahoma"/>
          <w:b/>
          <w:sz w:val="28"/>
          <w:szCs w:val="28"/>
        </w:rPr>
        <w:t>Kode Mata Kuliah</w:t>
      </w:r>
      <w:r w:rsidRPr="00834582">
        <w:rPr>
          <w:rFonts w:ascii="Tahoma" w:hAnsi="Tahoma" w:cs="Tahoma"/>
          <w:b/>
          <w:sz w:val="28"/>
          <w:szCs w:val="28"/>
        </w:rPr>
        <w:tab/>
      </w:r>
      <w:r w:rsidR="00641CA1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</w:rPr>
        <w:t xml:space="preserve">: 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 </w:t>
      </w:r>
      <w:r w:rsidRPr="00834582">
        <w:rPr>
          <w:rFonts w:ascii="Tahoma" w:hAnsi="Tahoma" w:cs="Tahoma"/>
          <w:b/>
          <w:sz w:val="28"/>
          <w:szCs w:val="28"/>
        </w:rPr>
        <w:t xml:space="preserve"> </w:t>
      </w:r>
      <w:r w:rsidR="00641CA1" w:rsidRPr="00641CA1">
        <w:rPr>
          <w:rFonts w:ascii="Arial" w:hAnsi="Arial" w:cs="Arial"/>
          <w:sz w:val="22"/>
          <w:szCs w:val="22"/>
        </w:rPr>
        <w:t>355D4102</w:t>
      </w:r>
    </w:p>
    <w:p w:rsidR="00B5396E" w:rsidRPr="00641CA1" w:rsidRDefault="00B5396E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 w:rsidRPr="00834582">
        <w:rPr>
          <w:rFonts w:ascii="Tahoma" w:hAnsi="Tahoma" w:cs="Tahoma"/>
          <w:b/>
          <w:sz w:val="28"/>
          <w:szCs w:val="28"/>
        </w:rPr>
        <w:t>Semester Penyajian</w:t>
      </w:r>
      <w:r w:rsidRPr="00834582">
        <w:rPr>
          <w:rFonts w:ascii="Tahoma" w:hAnsi="Tahoma" w:cs="Tahoma"/>
          <w:b/>
          <w:sz w:val="28"/>
          <w:szCs w:val="28"/>
        </w:rPr>
        <w:tab/>
      </w:r>
      <w:r w:rsidRPr="00834582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</w:rPr>
        <w:t>: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 </w:t>
      </w:r>
      <w:r w:rsidR="00641CA1">
        <w:rPr>
          <w:rFonts w:ascii="Tahoma" w:hAnsi="Tahoma" w:cs="Tahoma"/>
          <w:b/>
          <w:sz w:val="28"/>
          <w:szCs w:val="28"/>
        </w:rPr>
        <w:t>ENAM (6)</w:t>
      </w:r>
    </w:p>
    <w:p w:rsidR="006D3F9D" w:rsidRPr="00337EA6" w:rsidRDefault="00337EA6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lang w:val="id-ID"/>
        </w:rPr>
        <w:t>Prasyarat</w:t>
      </w:r>
      <w:r>
        <w:rPr>
          <w:rFonts w:ascii="Tahoma" w:hAnsi="Tahoma" w:cs="Tahoma"/>
          <w:b/>
          <w:sz w:val="28"/>
          <w:szCs w:val="28"/>
          <w:lang w:val="id-ID"/>
        </w:rPr>
        <w:tab/>
      </w:r>
      <w:r>
        <w:rPr>
          <w:rFonts w:ascii="Tahoma" w:hAnsi="Tahoma" w:cs="Tahoma"/>
          <w:b/>
          <w:sz w:val="28"/>
          <w:szCs w:val="28"/>
          <w:lang w:val="id-ID"/>
        </w:rPr>
        <w:tab/>
      </w:r>
      <w:r>
        <w:rPr>
          <w:rFonts w:ascii="Tahoma" w:hAnsi="Tahoma" w:cs="Tahoma"/>
          <w:b/>
          <w:sz w:val="28"/>
          <w:szCs w:val="28"/>
          <w:lang w:val="id-ID"/>
        </w:rPr>
        <w:tab/>
        <w:t xml:space="preserve">:  </w:t>
      </w:r>
    </w:p>
    <w:p w:rsidR="006D3F9D" w:rsidRDefault="006D3F9D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  <w:lang w:val="id-ID"/>
        </w:rPr>
      </w:pPr>
    </w:p>
    <w:p w:rsidR="006D3F9D" w:rsidRPr="00834582" w:rsidRDefault="006D3F9D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lang w:val="id-ID"/>
        </w:rPr>
        <w:t>Kompetensi Sasaran</w:t>
      </w:r>
    </w:p>
    <w:p w:rsidR="00B5396E" w:rsidRDefault="00B5396E" w:rsidP="00B5396E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tbl>
      <w:tblPr>
        <w:tblW w:w="13879" w:type="dxa"/>
        <w:tblInd w:w="-7" w:type="dxa"/>
        <w:tblLook w:val="01E0"/>
      </w:tblPr>
      <w:tblGrid>
        <w:gridCol w:w="3943"/>
        <w:gridCol w:w="9936"/>
      </w:tblGrid>
      <w:tr w:rsidR="00B5396E" w:rsidRPr="008D791B" w:rsidTr="00E7261F">
        <w:tc>
          <w:tcPr>
            <w:tcW w:w="3943" w:type="dxa"/>
          </w:tcPr>
          <w:p w:rsidR="00B5396E" w:rsidRPr="008D791B" w:rsidRDefault="00B5396E" w:rsidP="00E7261F">
            <w:pPr>
              <w:widowControl w:val="0"/>
              <w:tabs>
                <w:tab w:val="left" w:pos="3542"/>
                <w:tab w:val="left" w:pos="3840"/>
              </w:tabs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Utama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     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:</w:t>
            </w:r>
          </w:p>
        </w:tc>
        <w:tc>
          <w:tcPr>
            <w:tcW w:w="9936" w:type="dxa"/>
          </w:tcPr>
          <w:p w:rsidR="0037200F" w:rsidRDefault="0037200F" w:rsidP="0037200F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585FC7">
              <w:rPr>
                <w:rFonts w:ascii="Tahoma" w:eastAsia="MS Mincho" w:hAnsi="Tahoma" w:cs="Tahoma"/>
                <w:sz w:val="28"/>
                <w:szCs w:val="28"/>
                <w:lang w:val="es-AR"/>
              </w:rPr>
              <w:t>Memiliki keahlian dasar dalam bidang ilmu teknik elektro</w:t>
            </w:r>
            <w:r w:rsidR="00641CA1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(U</w:t>
            </w:r>
            <w:r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>1)</w:t>
            </w:r>
          </w:p>
          <w:p w:rsidR="00B5396E" w:rsidRPr="00646C09" w:rsidRDefault="00B5396E" w:rsidP="00646C09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646C09" w:rsidRPr="008D791B" w:rsidTr="005B7D23">
        <w:tc>
          <w:tcPr>
            <w:tcW w:w="3943" w:type="dxa"/>
          </w:tcPr>
          <w:p w:rsidR="008A6C21" w:rsidRDefault="008A6C21" w:rsidP="00E7261F">
            <w:pPr>
              <w:widowControl w:val="0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8D791B" w:rsidRDefault="00646C09" w:rsidP="00E7261F">
            <w:pPr>
              <w:widowControl w:val="0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Kompetensi Pendukung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:</w:t>
            </w:r>
          </w:p>
        </w:tc>
        <w:tc>
          <w:tcPr>
            <w:tcW w:w="9936" w:type="dxa"/>
            <w:vAlign w:val="center"/>
          </w:tcPr>
          <w:p w:rsidR="00EA2EE8" w:rsidRDefault="00EA2EE8" w:rsidP="005B7D23">
            <w:pPr>
              <w:pStyle w:val="ListParagraph"/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:rsidR="0037200F" w:rsidRPr="008D791B" w:rsidRDefault="0037200F" w:rsidP="0037200F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585FC7">
              <w:rPr>
                <w:rFonts w:ascii="Tahoma" w:hAnsi="Tahoma" w:cs="Tahoma"/>
                <w:sz w:val="28"/>
                <w:szCs w:val="28"/>
              </w:rPr>
              <w:t>Mampu Berwirausaha / bekerja mandiri / bekerjasama dalam bidang teknik elektro</w:t>
            </w:r>
            <w:r w:rsidR="00641CA1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 (P1</w:t>
            </w:r>
            <w:r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  <w:p w:rsidR="0037200F" w:rsidRPr="0037200F" w:rsidRDefault="0037200F" w:rsidP="0037200F">
            <w:pPr>
              <w:pStyle w:val="ListParagraph"/>
              <w:ind w:left="0"/>
              <w:rPr>
                <w:rFonts w:ascii="Arial" w:hAnsi="Arial" w:cs="Arial"/>
                <w:sz w:val="28"/>
                <w:szCs w:val="28"/>
              </w:rPr>
            </w:pPr>
            <w:r w:rsidRPr="00585FC7">
              <w:rPr>
                <w:rFonts w:ascii="Tahoma" w:hAnsi="Tahoma" w:cs="Tahoma"/>
                <w:sz w:val="28"/>
                <w:szCs w:val="28"/>
              </w:rPr>
              <w:t xml:space="preserve">Mampu menggunakan bahasa asing sebagai </w:t>
            </w:r>
            <w:r w:rsidRPr="00585FC7">
              <w:rPr>
                <w:rFonts w:ascii="Tahoma" w:hAnsi="Tahoma" w:cs="Tahoma"/>
                <w:i/>
                <w:sz w:val="28"/>
                <w:szCs w:val="28"/>
              </w:rPr>
              <w:t>second language</w:t>
            </w:r>
            <w:r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</w:t>
            </w:r>
            <w:r w:rsidR="00641CA1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(P3</w:t>
            </w:r>
            <w:r w:rsidRPr="008D791B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</w:tc>
      </w:tr>
      <w:tr w:rsidR="00646C09" w:rsidRPr="008D791B" w:rsidTr="00E7261F">
        <w:tc>
          <w:tcPr>
            <w:tcW w:w="3943" w:type="dxa"/>
          </w:tcPr>
          <w:p w:rsidR="00646C09" w:rsidRPr="003A2BB5" w:rsidRDefault="00646C09" w:rsidP="00E7261F">
            <w:pPr>
              <w:widowControl w:val="0"/>
              <w:tabs>
                <w:tab w:val="left" w:pos="3577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lainnya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     :</w:t>
            </w:r>
          </w:p>
          <w:p w:rsidR="00646C09" w:rsidRDefault="00646C09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(Institusial)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               </w:t>
            </w: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37200F" w:rsidRDefault="0037200F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</w:rPr>
            </w:pPr>
          </w:p>
          <w:p w:rsidR="00646C09" w:rsidRDefault="00646C09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175C4A"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Sasaran Pembelajaran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</w:t>
            </w:r>
            <w:r w:rsidRPr="00175C4A"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>:</w:t>
            </w: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175C4A" w:rsidRDefault="00646C09" w:rsidP="00E7261F">
            <w:pPr>
              <w:pStyle w:val="ListParagraph"/>
              <w:ind w:left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175C4A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</w:tc>
        <w:tc>
          <w:tcPr>
            <w:tcW w:w="9936" w:type="dxa"/>
            <w:vAlign w:val="center"/>
          </w:tcPr>
          <w:p w:rsidR="0037200F" w:rsidRPr="00585FC7" w:rsidRDefault="0037200F" w:rsidP="0037200F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585FC7">
              <w:rPr>
                <w:rFonts w:ascii="Tahoma" w:eastAsia="MS Mincho" w:hAnsi="Tahoma" w:cs="Tahoma"/>
                <w:sz w:val="28"/>
                <w:szCs w:val="28"/>
                <w:lang w:val="nb-NO"/>
              </w:rPr>
              <w:t>Mampu terlibat dalam kehidupan sosial bermasyarakat berdasarkan budaya bahari</w:t>
            </w:r>
            <w:r w:rsidR="00641CA1">
              <w:rPr>
                <w:rFonts w:ascii="Tahoma" w:eastAsia="MS Mincho" w:hAnsi="Tahoma" w:cs="Tahoma"/>
                <w:sz w:val="28"/>
                <w:szCs w:val="28"/>
                <w:lang w:val="sv-SE"/>
              </w:rPr>
              <w:t xml:space="preserve"> (L1</w:t>
            </w:r>
            <w:r w:rsidRPr="00585FC7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  <w:p w:rsidR="00646C09" w:rsidRDefault="0037200F" w:rsidP="0037200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  <w:r w:rsidRPr="00585FC7">
              <w:rPr>
                <w:rFonts w:ascii="Tahoma" w:eastAsia="MS Mincho" w:hAnsi="Tahoma" w:cs="Tahoma"/>
                <w:sz w:val="28"/>
                <w:szCs w:val="28"/>
                <w:lang w:val="it-IT"/>
              </w:rPr>
              <w:t>Beriman dan bertaqwa kepada Tuhan YME, berbudi pekerti luhur, memiliki etika dan moral, berkepribadian yang luhur dan mandiri serta bertanggung jawab terhad</w:t>
            </w:r>
            <w:r w:rsidR="00641CA1">
              <w:rPr>
                <w:rFonts w:ascii="Tahoma" w:eastAsia="MS Mincho" w:hAnsi="Tahoma" w:cs="Tahoma"/>
                <w:sz w:val="28"/>
                <w:szCs w:val="28"/>
                <w:lang w:val="it-IT"/>
              </w:rPr>
              <w:t>ap masyarakat dan bangsa (L2</w:t>
            </w:r>
            <w:r w:rsidRPr="00585FC7">
              <w:rPr>
                <w:rFonts w:ascii="Tahoma" w:eastAsia="MS Mincho" w:hAnsi="Tahoma" w:cs="Tahoma"/>
                <w:sz w:val="28"/>
                <w:szCs w:val="28"/>
                <w:lang w:val="it-IT"/>
              </w:rPr>
              <w:t>)</w:t>
            </w:r>
          </w:p>
          <w:p w:rsidR="0037200F" w:rsidRDefault="0037200F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  <w:p w:rsidR="0037200F" w:rsidRDefault="0037200F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  <w:p w:rsidR="0037200F" w:rsidRDefault="0037200F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  <w:p w:rsidR="0037200F" w:rsidRDefault="0037200F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  <w:p w:rsidR="0037200F" w:rsidRDefault="0037200F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  <w:p w:rsidR="0037200F" w:rsidRDefault="0037200F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  <w:p w:rsidR="0037200F" w:rsidRDefault="0037200F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  <w:p w:rsidR="0037200F" w:rsidRDefault="0037200F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  <w:p w:rsidR="0037200F" w:rsidRPr="00B5396E" w:rsidRDefault="0037200F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:rsidR="00651657" w:rsidRPr="00637307" w:rsidRDefault="00651657" w:rsidP="004427F3">
      <w:pPr>
        <w:jc w:val="center"/>
        <w:rPr>
          <w:rFonts w:ascii="Tahoma" w:hAnsi="Tahoma" w:cs="Tahoma"/>
          <w:b/>
          <w:sz w:val="20"/>
          <w:szCs w:val="20"/>
          <w:lang w:val="sv-SE"/>
        </w:rPr>
      </w:pPr>
    </w:p>
    <w:tbl>
      <w:tblPr>
        <w:tblW w:w="139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43"/>
        <w:gridCol w:w="2835"/>
        <w:gridCol w:w="2642"/>
        <w:gridCol w:w="3099"/>
        <w:gridCol w:w="2527"/>
        <w:gridCol w:w="1322"/>
      </w:tblGrid>
      <w:tr w:rsidR="004728E4" w:rsidRPr="00637307" w:rsidTr="00382D3D">
        <w:tc>
          <w:tcPr>
            <w:tcW w:w="15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Pertemuan ke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 xml:space="preserve"> :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id-ID"/>
              </w:rPr>
              <w:t xml:space="preserve">Sasaran </w:t>
            </w:r>
            <w:r>
              <w:rPr>
                <w:rFonts w:ascii="Tahoma" w:eastAsia="MS Mincho" w:hAnsi="Tahoma" w:cs="Tahoma"/>
                <w:b/>
                <w:lang w:val="id-ID"/>
              </w:rPr>
              <w:t>p</w:t>
            </w:r>
            <w:r w:rsidRPr="006943A9">
              <w:rPr>
                <w:rFonts w:ascii="Tahoma" w:eastAsia="MS Mincho" w:hAnsi="Tahoma" w:cs="Tahoma"/>
                <w:b/>
                <w:lang w:val="id-ID"/>
              </w:rPr>
              <w:t>embelajaran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2642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</w:tcPr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>Materi</w:t>
            </w:r>
          </w:p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P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>embelajaran</w:t>
            </w:r>
            <w:r>
              <w:rPr>
                <w:rFonts w:ascii="Tahoma" w:eastAsia="MS Mincho" w:hAnsi="Tahoma" w:cs="Tahoma"/>
                <w:b/>
                <w:lang w:val="id-ID"/>
              </w:rPr>
              <w:t>/topik kajian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099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id-ID"/>
              </w:rPr>
              <w:t>Strategi</w:t>
            </w:r>
            <w:r>
              <w:rPr>
                <w:rFonts w:ascii="Tahoma" w:eastAsia="MS Mincho" w:hAnsi="Tahoma" w:cs="Tahoma"/>
                <w:b/>
                <w:lang w:val="id-ID"/>
              </w:rPr>
              <w:t>/metode</w:t>
            </w:r>
            <w:r w:rsidRPr="006943A9">
              <w:rPr>
                <w:rFonts w:ascii="Tahoma" w:eastAsia="MS Mincho" w:hAnsi="Tahoma" w:cs="Tahoma"/>
                <w:b/>
                <w:lang w:val="id-ID"/>
              </w:rPr>
              <w:t xml:space="preserve"> </w:t>
            </w:r>
          </w:p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p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>embelajaran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2527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Indikator p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>enilaian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</w:tcPr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>Bobot</w:t>
            </w:r>
          </w:p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 xml:space="preserve"> </w:t>
            </w:r>
            <w:r>
              <w:rPr>
                <w:rFonts w:ascii="Tahoma" w:eastAsia="MS Mincho" w:hAnsi="Tahoma" w:cs="Tahoma"/>
                <w:b/>
                <w:lang w:val="id-ID"/>
              </w:rPr>
              <w:t>penilaian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 xml:space="preserve"> </w:t>
            </w:r>
          </w:p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>(%)</w:t>
            </w:r>
          </w:p>
        </w:tc>
      </w:tr>
      <w:tr w:rsidR="00932976" w:rsidRPr="00637307" w:rsidTr="00382D3D"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2642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3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4</w:t>
            </w:r>
          </w:p>
        </w:tc>
        <w:tc>
          <w:tcPr>
            <w:tcW w:w="2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5</w:t>
            </w: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6</w:t>
            </w:r>
          </w:p>
        </w:tc>
      </w:tr>
      <w:tr w:rsidR="0037200F" w:rsidRPr="00637307" w:rsidTr="00382D3D">
        <w:tc>
          <w:tcPr>
            <w:tcW w:w="1543" w:type="dxa"/>
            <w:tcBorders>
              <w:top w:val="single" w:sz="6" w:space="0" w:color="auto"/>
            </w:tcBorders>
            <w:vAlign w:val="center"/>
          </w:tcPr>
          <w:p w:rsidR="0037200F" w:rsidRPr="00637307" w:rsidRDefault="00B07BE7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sv-SE"/>
              </w:rPr>
              <w:t xml:space="preserve">1 </w:t>
            </w:r>
          </w:p>
        </w:tc>
        <w:tc>
          <w:tcPr>
            <w:tcW w:w="2835" w:type="dxa"/>
            <w:tcBorders>
              <w:top w:val="single" w:sz="6" w:space="0" w:color="auto"/>
            </w:tcBorders>
            <w:vAlign w:val="center"/>
          </w:tcPr>
          <w:p w:rsidR="0037200F" w:rsidRPr="00B3322A" w:rsidRDefault="0037200F" w:rsidP="00E923DD">
            <w:r w:rsidRPr="00B3322A">
              <w:t xml:space="preserve">Mahasiswa </w:t>
            </w:r>
            <w:r>
              <w:t>mengetahui materi perkuliahan, referensi, peraturan perkuliahan dan dasar sistem distribusi tenaga listrik</w:t>
            </w:r>
          </w:p>
        </w:tc>
        <w:tc>
          <w:tcPr>
            <w:tcW w:w="2642" w:type="dxa"/>
            <w:tcBorders>
              <w:top w:val="single" w:sz="6" w:space="0" w:color="auto"/>
            </w:tcBorders>
            <w:vAlign w:val="center"/>
          </w:tcPr>
          <w:p w:rsidR="0037200F" w:rsidRPr="00823772" w:rsidRDefault="0037200F" w:rsidP="00E923DD">
            <w:pPr>
              <w:rPr>
                <w:lang w:val="es-ES_tradnl"/>
              </w:rPr>
            </w:pPr>
            <w:r>
              <w:rPr>
                <w:lang w:val="es-ES_tradnl"/>
              </w:rPr>
              <w:t>Sistem distribusi tenaga listrik</w:t>
            </w:r>
          </w:p>
        </w:tc>
        <w:tc>
          <w:tcPr>
            <w:tcW w:w="3099" w:type="dxa"/>
            <w:tcBorders>
              <w:top w:val="single" w:sz="6" w:space="0" w:color="auto"/>
            </w:tcBorders>
            <w:vAlign w:val="center"/>
          </w:tcPr>
          <w:p w:rsidR="0037200F" w:rsidRPr="007046CF" w:rsidRDefault="0037200F" w:rsidP="00E923DD">
            <w:r>
              <w:t>Ceramah</w:t>
            </w:r>
          </w:p>
        </w:tc>
        <w:tc>
          <w:tcPr>
            <w:tcW w:w="2527" w:type="dxa"/>
            <w:tcBorders>
              <w:top w:val="single" w:sz="6" w:space="0" w:color="auto"/>
            </w:tcBorders>
            <w:vAlign w:val="center"/>
          </w:tcPr>
          <w:p w:rsidR="0037200F" w:rsidRPr="007046CF" w:rsidRDefault="0037200F" w:rsidP="00E923DD"/>
        </w:tc>
        <w:tc>
          <w:tcPr>
            <w:tcW w:w="1322" w:type="dxa"/>
            <w:tcBorders>
              <w:top w:val="single" w:sz="6" w:space="0" w:color="auto"/>
            </w:tcBorders>
            <w:vAlign w:val="center"/>
          </w:tcPr>
          <w:p w:rsidR="0037200F" w:rsidRPr="007046CF" w:rsidRDefault="0037200F" w:rsidP="00E923DD">
            <w:pPr>
              <w:jc w:val="center"/>
            </w:pPr>
          </w:p>
        </w:tc>
      </w:tr>
      <w:tr w:rsidR="0037200F" w:rsidRPr="00637307" w:rsidTr="00E923DD">
        <w:tc>
          <w:tcPr>
            <w:tcW w:w="1543" w:type="dxa"/>
            <w:tcBorders>
              <w:bottom w:val="single" w:sz="6" w:space="0" w:color="auto"/>
            </w:tcBorders>
            <w:vAlign w:val="center"/>
          </w:tcPr>
          <w:p w:rsidR="0037200F" w:rsidRPr="00B07BE7" w:rsidRDefault="00B07BE7" w:rsidP="00432CAC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2</w:t>
            </w:r>
          </w:p>
        </w:tc>
        <w:tc>
          <w:tcPr>
            <w:tcW w:w="2835" w:type="dxa"/>
            <w:tcBorders>
              <w:bottom w:val="single" w:sz="6" w:space="0" w:color="auto"/>
            </w:tcBorders>
            <w:vAlign w:val="center"/>
          </w:tcPr>
          <w:p w:rsidR="0037200F" w:rsidRPr="00B3322A" w:rsidRDefault="0037200F" w:rsidP="00E923DD">
            <w:r w:rsidRPr="00B3322A">
              <w:t>Mahasiswa m</w:t>
            </w:r>
            <w:r>
              <w:t>engetahui aspek dan persyaratan dari suatu Jaringan Udara Tegangan rendah (JURT)</w:t>
            </w:r>
          </w:p>
        </w:tc>
        <w:tc>
          <w:tcPr>
            <w:tcW w:w="2642" w:type="dxa"/>
            <w:tcBorders>
              <w:bottom w:val="single" w:sz="6" w:space="0" w:color="auto"/>
            </w:tcBorders>
            <w:vAlign w:val="center"/>
          </w:tcPr>
          <w:p w:rsidR="0037200F" w:rsidRPr="00612C47" w:rsidRDefault="0037200F" w:rsidP="00E923DD">
            <w:pPr>
              <w:rPr>
                <w:lang w:val="sv-SE"/>
              </w:rPr>
            </w:pPr>
            <w:r>
              <w:rPr>
                <w:lang w:val="sv-SE"/>
              </w:rPr>
              <w:t>Jaringan udara tegangan rendah (JUTR)</w:t>
            </w:r>
          </w:p>
        </w:tc>
        <w:tc>
          <w:tcPr>
            <w:tcW w:w="3099" w:type="dxa"/>
            <w:tcBorders>
              <w:bottom w:val="single" w:sz="6" w:space="0" w:color="auto"/>
            </w:tcBorders>
            <w:vAlign w:val="center"/>
          </w:tcPr>
          <w:p w:rsidR="0037200F" w:rsidRDefault="0037200F" w:rsidP="00E923DD">
            <w:r>
              <w:t>Ceramah/</w:t>
            </w:r>
          </w:p>
          <w:p w:rsidR="0037200F" w:rsidRPr="007046CF" w:rsidRDefault="0037200F" w:rsidP="00E923DD">
            <w:r>
              <w:t>Laporan</w:t>
            </w:r>
          </w:p>
        </w:tc>
        <w:tc>
          <w:tcPr>
            <w:tcW w:w="2527" w:type="dxa"/>
            <w:tcBorders>
              <w:bottom w:val="single" w:sz="6" w:space="0" w:color="auto"/>
            </w:tcBorders>
            <w:vAlign w:val="center"/>
          </w:tcPr>
          <w:p w:rsidR="0037200F" w:rsidRDefault="0037200F" w:rsidP="0037200F">
            <w:pPr>
              <w:numPr>
                <w:ilvl w:val="0"/>
                <w:numId w:val="26"/>
              </w:numPr>
              <w:ind w:left="329" w:hanging="270"/>
            </w:pPr>
            <w:r>
              <w:t>Kedalaman materi</w:t>
            </w:r>
          </w:p>
          <w:p w:rsidR="0037200F" w:rsidRDefault="0037200F" w:rsidP="0037200F">
            <w:pPr>
              <w:numPr>
                <w:ilvl w:val="0"/>
                <w:numId w:val="26"/>
              </w:numPr>
              <w:ind w:left="329" w:hanging="270"/>
            </w:pPr>
            <w:r>
              <w:t>Referensi yang sesuai.</w:t>
            </w:r>
          </w:p>
          <w:p w:rsidR="0037200F" w:rsidRPr="008F399C" w:rsidRDefault="0037200F" w:rsidP="0037200F">
            <w:pPr>
              <w:numPr>
                <w:ilvl w:val="0"/>
                <w:numId w:val="26"/>
              </w:numPr>
              <w:ind w:left="329" w:hanging="270"/>
            </w:pPr>
            <w:r>
              <w:t>Format Paper</w:t>
            </w:r>
          </w:p>
        </w:tc>
        <w:tc>
          <w:tcPr>
            <w:tcW w:w="1322" w:type="dxa"/>
            <w:tcBorders>
              <w:bottom w:val="single" w:sz="6" w:space="0" w:color="auto"/>
            </w:tcBorders>
            <w:vAlign w:val="center"/>
          </w:tcPr>
          <w:p w:rsidR="0037200F" w:rsidRPr="007046CF" w:rsidRDefault="0037200F" w:rsidP="00E923DD">
            <w:pPr>
              <w:jc w:val="center"/>
            </w:pPr>
            <w:r>
              <w:t>10%</w:t>
            </w:r>
          </w:p>
        </w:tc>
      </w:tr>
      <w:tr w:rsidR="0037200F" w:rsidRPr="00637307" w:rsidTr="00E923DD">
        <w:tc>
          <w:tcPr>
            <w:tcW w:w="1543" w:type="dxa"/>
            <w:vAlign w:val="center"/>
          </w:tcPr>
          <w:p w:rsidR="0037200F" w:rsidRPr="00B07BE7" w:rsidRDefault="00B07BE7" w:rsidP="00432CAC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37200F" w:rsidRPr="00B3322A" w:rsidRDefault="0037200F" w:rsidP="00E923DD">
            <w:r w:rsidRPr="00B3322A">
              <w:t xml:space="preserve">Mahasiswa </w:t>
            </w:r>
            <w:r>
              <w:t>memahami fungsi dan peralatan-peralatan utama maupun penunjang dalam suatu gardu distribusi</w:t>
            </w:r>
          </w:p>
        </w:tc>
        <w:tc>
          <w:tcPr>
            <w:tcW w:w="2642" w:type="dxa"/>
            <w:vAlign w:val="center"/>
          </w:tcPr>
          <w:p w:rsidR="0037200F" w:rsidRPr="00823772" w:rsidRDefault="0037200F" w:rsidP="00E923DD">
            <w:pPr>
              <w:rPr>
                <w:lang w:val="es-ES_tradnl"/>
              </w:rPr>
            </w:pPr>
            <w:r>
              <w:rPr>
                <w:lang w:val="es-ES_tradnl"/>
              </w:rPr>
              <w:t>Gardu distribusi tenaga lisrik</w:t>
            </w:r>
          </w:p>
        </w:tc>
        <w:tc>
          <w:tcPr>
            <w:tcW w:w="3099" w:type="dxa"/>
            <w:vAlign w:val="center"/>
          </w:tcPr>
          <w:p w:rsidR="0037200F" w:rsidRDefault="0037200F" w:rsidP="00E923DD">
            <w:r>
              <w:t>Ceramah</w:t>
            </w:r>
          </w:p>
        </w:tc>
        <w:tc>
          <w:tcPr>
            <w:tcW w:w="2527" w:type="dxa"/>
            <w:vAlign w:val="center"/>
          </w:tcPr>
          <w:p w:rsidR="0037200F" w:rsidRDefault="0037200F" w:rsidP="00E923DD">
            <w:pPr>
              <w:ind w:left="329"/>
            </w:pPr>
          </w:p>
        </w:tc>
        <w:tc>
          <w:tcPr>
            <w:tcW w:w="1322" w:type="dxa"/>
            <w:vAlign w:val="center"/>
          </w:tcPr>
          <w:p w:rsidR="0037200F" w:rsidRDefault="0037200F" w:rsidP="00E923DD"/>
        </w:tc>
      </w:tr>
      <w:tr w:rsidR="0037200F" w:rsidRPr="00637307" w:rsidTr="00E923DD">
        <w:tc>
          <w:tcPr>
            <w:tcW w:w="1543" w:type="dxa"/>
            <w:vAlign w:val="center"/>
          </w:tcPr>
          <w:p w:rsidR="0037200F" w:rsidRPr="00B07BE7" w:rsidRDefault="00B07BE7" w:rsidP="00691271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37200F" w:rsidRPr="007B52CC" w:rsidRDefault="0037200F" w:rsidP="00E923DD">
            <w:r w:rsidRPr="007B52CC">
              <w:t>Mahasiswa</w:t>
            </w:r>
            <w:r>
              <w:t xml:space="preserve"> mengetahui aspek dan persyaratan Jaringan udara tegangan menengah</w:t>
            </w:r>
          </w:p>
        </w:tc>
        <w:tc>
          <w:tcPr>
            <w:tcW w:w="2642" w:type="dxa"/>
            <w:vAlign w:val="center"/>
          </w:tcPr>
          <w:p w:rsidR="0037200F" w:rsidRPr="004178F0" w:rsidRDefault="0037200F" w:rsidP="00E923DD">
            <w:pPr>
              <w:rPr>
                <w:lang w:val="sv-SE"/>
              </w:rPr>
            </w:pPr>
            <w:r>
              <w:rPr>
                <w:rFonts w:ascii="Arial Narrow" w:hAnsi="Arial Narrow"/>
                <w:lang w:val="sv-SE"/>
              </w:rPr>
              <w:t>Jaringan udara tegangan menengah</w:t>
            </w:r>
            <w:r w:rsidRPr="004178F0">
              <w:rPr>
                <w:rFonts w:ascii="Arial Narrow" w:hAnsi="Arial Narrow"/>
                <w:lang w:val="sv-SE"/>
              </w:rPr>
              <w:t xml:space="preserve"> </w:t>
            </w:r>
          </w:p>
        </w:tc>
        <w:tc>
          <w:tcPr>
            <w:tcW w:w="3099" w:type="dxa"/>
            <w:vAlign w:val="center"/>
          </w:tcPr>
          <w:p w:rsidR="0037200F" w:rsidRDefault="0037200F" w:rsidP="00E923DD">
            <w:r>
              <w:t>Diskusi Kelompok/</w:t>
            </w:r>
          </w:p>
          <w:p w:rsidR="0037200F" w:rsidRPr="007046CF" w:rsidRDefault="0037200F" w:rsidP="00E923DD">
            <w:r>
              <w:t>Presentasi</w:t>
            </w:r>
          </w:p>
        </w:tc>
        <w:tc>
          <w:tcPr>
            <w:tcW w:w="2527" w:type="dxa"/>
            <w:vAlign w:val="center"/>
          </w:tcPr>
          <w:p w:rsidR="0037200F" w:rsidRDefault="0037200F" w:rsidP="0037200F">
            <w:pPr>
              <w:numPr>
                <w:ilvl w:val="0"/>
                <w:numId w:val="27"/>
              </w:numPr>
              <w:ind w:left="329" w:hanging="270"/>
            </w:pPr>
            <w:bookmarkStart w:id="0" w:name="OLE_LINK5"/>
            <w:bookmarkStart w:id="1" w:name="OLE_LINK6"/>
            <w:r>
              <w:t>Kedalaman materi</w:t>
            </w:r>
          </w:p>
          <w:p w:rsidR="0037200F" w:rsidRDefault="0037200F" w:rsidP="0037200F">
            <w:pPr>
              <w:numPr>
                <w:ilvl w:val="0"/>
                <w:numId w:val="27"/>
              </w:numPr>
              <w:ind w:left="329" w:hanging="270"/>
            </w:pPr>
            <w:r>
              <w:t>Kemampuan presentasi dan menjawab</w:t>
            </w:r>
          </w:p>
          <w:p w:rsidR="0037200F" w:rsidRPr="007046CF" w:rsidRDefault="0037200F" w:rsidP="0037200F">
            <w:pPr>
              <w:numPr>
                <w:ilvl w:val="0"/>
                <w:numId w:val="26"/>
              </w:numPr>
              <w:ind w:left="329" w:hanging="270"/>
            </w:pPr>
            <w:bookmarkStart w:id="2" w:name="OLE_LINK1"/>
            <w:bookmarkStart w:id="3" w:name="OLE_LINK2"/>
            <w:r>
              <w:t>Sumbangsih pikiran dalam kelompok</w:t>
            </w:r>
            <w:bookmarkEnd w:id="0"/>
            <w:bookmarkEnd w:id="1"/>
            <w:bookmarkEnd w:id="2"/>
            <w:bookmarkEnd w:id="3"/>
          </w:p>
        </w:tc>
        <w:tc>
          <w:tcPr>
            <w:tcW w:w="1322" w:type="dxa"/>
            <w:vAlign w:val="center"/>
          </w:tcPr>
          <w:p w:rsidR="0037200F" w:rsidRPr="007046CF" w:rsidRDefault="0037200F" w:rsidP="00E923DD">
            <w:pPr>
              <w:jc w:val="center"/>
            </w:pPr>
            <w:r>
              <w:t>10%</w:t>
            </w: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B07BE7" w:rsidRDefault="000C15AE" w:rsidP="00691271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0C15AE" w:rsidRPr="004178F0" w:rsidRDefault="000C15AE" w:rsidP="00E923DD">
            <w:r w:rsidRPr="004178F0">
              <w:t xml:space="preserve">Mahasiswa </w:t>
            </w:r>
            <w:r>
              <w:t>mengetahui peralatan dan spesifikasi saluran distribusi</w:t>
            </w:r>
          </w:p>
        </w:tc>
        <w:tc>
          <w:tcPr>
            <w:tcW w:w="2642" w:type="dxa"/>
            <w:vAlign w:val="center"/>
          </w:tcPr>
          <w:p w:rsidR="000C15AE" w:rsidRPr="002044B2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Perlengkapan saluran distribusi tenaga listrik</w:t>
            </w:r>
          </w:p>
        </w:tc>
        <w:tc>
          <w:tcPr>
            <w:tcW w:w="3099" w:type="dxa"/>
            <w:vAlign w:val="center"/>
          </w:tcPr>
          <w:p w:rsidR="000C15AE" w:rsidRDefault="000C15AE" w:rsidP="00E923DD">
            <w:r>
              <w:t>Ceramah</w:t>
            </w:r>
          </w:p>
        </w:tc>
        <w:tc>
          <w:tcPr>
            <w:tcW w:w="2527" w:type="dxa"/>
            <w:vAlign w:val="center"/>
          </w:tcPr>
          <w:p w:rsidR="000C15AE" w:rsidRDefault="000C15AE" w:rsidP="00E923DD"/>
        </w:tc>
        <w:tc>
          <w:tcPr>
            <w:tcW w:w="1322" w:type="dxa"/>
            <w:vAlign w:val="center"/>
          </w:tcPr>
          <w:p w:rsidR="000C15AE" w:rsidRDefault="000C15AE" w:rsidP="00E923DD">
            <w:pPr>
              <w:jc w:val="center"/>
            </w:pP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B07BE7" w:rsidRDefault="000C15AE" w:rsidP="00691271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:rsidR="000C15AE" w:rsidRPr="006F2A8F" w:rsidRDefault="000C15AE" w:rsidP="00E923DD">
            <w:r w:rsidRPr="006F2A8F">
              <w:t xml:space="preserve">Mahasiswa </w:t>
            </w:r>
            <w:r>
              <w:t>mampu menganalisa prinsip kerja arrester sectionalizer</w:t>
            </w:r>
          </w:p>
        </w:tc>
        <w:tc>
          <w:tcPr>
            <w:tcW w:w="2642" w:type="dxa"/>
            <w:vAlign w:val="center"/>
          </w:tcPr>
          <w:p w:rsidR="000C15AE" w:rsidRDefault="000C15AE" w:rsidP="00E923DD">
            <w:pPr>
              <w:tabs>
                <w:tab w:val="left" w:pos="4253"/>
                <w:tab w:val="left" w:pos="7655"/>
                <w:tab w:val="left" w:pos="793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Cut-out </w:t>
            </w:r>
          </w:p>
          <w:p w:rsidR="000C15AE" w:rsidRDefault="000C15AE" w:rsidP="00E923DD">
            <w:pPr>
              <w:tabs>
                <w:tab w:val="left" w:pos="4253"/>
                <w:tab w:val="left" w:pos="7655"/>
                <w:tab w:val="left" w:pos="793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Arrester</w:t>
            </w:r>
          </w:p>
          <w:p w:rsidR="000C15AE" w:rsidRPr="00CB08B8" w:rsidRDefault="000C15AE" w:rsidP="00E923DD">
            <w:pPr>
              <w:tabs>
                <w:tab w:val="left" w:pos="4253"/>
                <w:tab w:val="left" w:pos="7655"/>
                <w:tab w:val="left" w:pos="793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Sectionalizer</w:t>
            </w:r>
          </w:p>
        </w:tc>
        <w:tc>
          <w:tcPr>
            <w:tcW w:w="3099" w:type="dxa"/>
            <w:vAlign w:val="center"/>
          </w:tcPr>
          <w:p w:rsidR="000C15AE" w:rsidRPr="007046CF" w:rsidRDefault="000C15AE" w:rsidP="00E923DD">
            <w:r>
              <w:t>Ceramah</w:t>
            </w:r>
          </w:p>
        </w:tc>
        <w:tc>
          <w:tcPr>
            <w:tcW w:w="2527" w:type="dxa"/>
            <w:vAlign w:val="center"/>
          </w:tcPr>
          <w:p w:rsidR="000C15AE" w:rsidRPr="007046CF" w:rsidRDefault="000C15AE" w:rsidP="00E923DD"/>
        </w:tc>
        <w:tc>
          <w:tcPr>
            <w:tcW w:w="1322" w:type="dxa"/>
            <w:vAlign w:val="center"/>
          </w:tcPr>
          <w:p w:rsidR="000C15AE" w:rsidRPr="007046CF" w:rsidRDefault="000C15AE" w:rsidP="00E923DD"/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B07BE7" w:rsidRDefault="000C15AE" w:rsidP="00B07BE7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5" w:type="dxa"/>
            <w:vAlign w:val="center"/>
          </w:tcPr>
          <w:p w:rsidR="000C15AE" w:rsidRPr="002634EC" w:rsidRDefault="000C15AE" w:rsidP="00E923DD">
            <w:r w:rsidRPr="002634EC">
              <w:t>Mahasiswa mampu mengena</w:t>
            </w:r>
            <w:r>
              <w:t>l</w:t>
            </w:r>
            <w:r w:rsidRPr="002634EC">
              <w:t>i peralatan dalam substation dan jenis2 substation</w:t>
            </w:r>
          </w:p>
        </w:tc>
        <w:tc>
          <w:tcPr>
            <w:tcW w:w="2642" w:type="dxa"/>
            <w:vAlign w:val="center"/>
          </w:tcPr>
          <w:p w:rsidR="000C15AE" w:rsidRPr="002634EC" w:rsidRDefault="000C15AE" w:rsidP="00E923DD">
            <w:pPr>
              <w:tabs>
                <w:tab w:val="left" w:pos="4253"/>
                <w:tab w:val="left" w:pos="7655"/>
                <w:tab w:val="left" w:pos="7938"/>
              </w:tabs>
              <w:rPr>
                <w:lang w:val="fi-FI"/>
              </w:rPr>
            </w:pPr>
            <w:r w:rsidRPr="002634EC">
              <w:rPr>
                <w:lang w:val="fi-FI"/>
              </w:rPr>
              <w:t>SUB STATION</w:t>
            </w:r>
          </w:p>
        </w:tc>
        <w:tc>
          <w:tcPr>
            <w:tcW w:w="3099" w:type="dxa"/>
            <w:vAlign w:val="center"/>
          </w:tcPr>
          <w:p w:rsidR="000C15AE" w:rsidRDefault="000C15AE" w:rsidP="00E923DD">
            <w:r>
              <w:t>Diskusi Kelompok/</w:t>
            </w:r>
          </w:p>
          <w:p w:rsidR="000C15AE" w:rsidRPr="007046CF" w:rsidRDefault="000C15AE" w:rsidP="00E923DD">
            <w:r>
              <w:t>Presentasi</w:t>
            </w:r>
          </w:p>
        </w:tc>
        <w:tc>
          <w:tcPr>
            <w:tcW w:w="2527" w:type="dxa"/>
            <w:vAlign w:val="center"/>
          </w:tcPr>
          <w:p w:rsidR="000C15AE" w:rsidRDefault="000C15AE" w:rsidP="0037200F">
            <w:pPr>
              <w:numPr>
                <w:ilvl w:val="0"/>
                <w:numId w:val="27"/>
              </w:numPr>
              <w:ind w:left="329" w:hanging="270"/>
            </w:pPr>
            <w:r>
              <w:t>Kedalaman materi</w:t>
            </w:r>
          </w:p>
          <w:p w:rsidR="000C15AE" w:rsidRDefault="000C15AE" w:rsidP="0037200F">
            <w:pPr>
              <w:numPr>
                <w:ilvl w:val="0"/>
                <w:numId w:val="27"/>
              </w:numPr>
              <w:ind w:left="329" w:hanging="270"/>
            </w:pPr>
            <w:r>
              <w:t>Kemampuan presentasi dan menjawab</w:t>
            </w:r>
          </w:p>
          <w:p w:rsidR="000C15AE" w:rsidRPr="007046CF" w:rsidRDefault="000C15AE" w:rsidP="0037200F">
            <w:pPr>
              <w:numPr>
                <w:ilvl w:val="0"/>
                <w:numId w:val="26"/>
              </w:numPr>
              <w:ind w:left="329" w:hanging="270"/>
            </w:pPr>
            <w:r>
              <w:t>Sumbangsih pikiran dalam kelompok</w:t>
            </w:r>
          </w:p>
        </w:tc>
        <w:tc>
          <w:tcPr>
            <w:tcW w:w="1322" w:type="dxa"/>
            <w:vAlign w:val="center"/>
          </w:tcPr>
          <w:p w:rsidR="000C15AE" w:rsidRPr="007046CF" w:rsidRDefault="000C15AE" w:rsidP="00E923DD">
            <w:pPr>
              <w:jc w:val="center"/>
            </w:pPr>
            <w:r>
              <w:t>10%</w:t>
            </w: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B07BE7" w:rsidRDefault="000C15AE" w:rsidP="00610F6A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:rsidR="000C15AE" w:rsidRPr="007B52CC" w:rsidRDefault="000C15AE" w:rsidP="00610F6A">
            <w:r w:rsidRPr="002634EC">
              <w:rPr>
                <w:lang w:val="nb-NO"/>
              </w:rPr>
              <w:t>Untuk mengetahui hasil proses belajar mengajar</w:t>
            </w:r>
          </w:p>
        </w:tc>
        <w:tc>
          <w:tcPr>
            <w:tcW w:w="2642" w:type="dxa"/>
            <w:vAlign w:val="center"/>
          </w:tcPr>
          <w:p w:rsidR="000C15AE" w:rsidRDefault="000C15AE" w:rsidP="00610F6A">
            <w:pPr>
              <w:rPr>
                <w:rFonts w:ascii="Arial Narrow" w:hAnsi="Arial Narrow"/>
                <w:lang w:val="sv-SE"/>
              </w:rPr>
            </w:pPr>
            <w:r w:rsidRPr="002634EC">
              <w:t>UJIAN TENGAH SEMESTER</w:t>
            </w:r>
          </w:p>
        </w:tc>
        <w:tc>
          <w:tcPr>
            <w:tcW w:w="3099" w:type="dxa"/>
            <w:vAlign w:val="center"/>
          </w:tcPr>
          <w:p w:rsidR="000C15AE" w:rsidRDefault="000C15AE" w:rsidP="00610F6A"/>
        </w:tc>
        <w:tc>
          <w:tcPr>
            <w:tcW w:w="2527" w:type="dxa"/>
            <w:vAlign w:val="center"/>
          </w:tcPr>
          <w:p w:rsidR="000C15AE" w:rsidRDefault="000C15AE" w:rsidP="00610F6A">
            <w:pPr>
              <w:numPr>
                <w:ilvl w:val="0"/>
                <w:numId w:val="26"/>
              </w:numPr>
              <w:ind w:left="375"/>
            </w:pPr>
            <w:r>
              <w:t>Kedalaman materi</w:t>
            </w:r>
          </w:p>
          <w:p w:rsidR="000C15AE" w:rsidRPr="009304BF" w:rsidRDefault="000C15AE" w:rsidP="00610F6A">
            <w:pPr>
              <w:numPr>
                <w:ilvl w:val="0"/>
                <w:numId w:val="26"/>
              </w:numPr>
              <w:ind w:left="375"/>
            </w:pPr>
            <w:r>
              <w:t>Penggunaan persamaan</w:t>
            </w:r>
          </w:p>
        </w:tc>
        <w:tc>
          <w:tcPr>
            <w:tcW w:w="1322" w:type="dxa"/>
            <w:vAlign w:val="center"/>
          </w:tcPr>
          <w:p w:rsidR="000C15AE" w:rsidRDefault="000C15AE" w:rsidP="00610F6A">
            <w:pPr>
              <w:jc w:val="center"/>
            </w:pPr>
            <w:r>
              <w:t>10%</w:t>
            </w:r>
          </w:p>
          <w:p w:rsidR="000C15AE" w:rsidRDefault="000C15AE" w:rsidP="00610F6A">
            <w:pPr>
              <w:jc w:val="center"/>
            </w:pP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637307" w:rsidRDefault="000C15AE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9</w:t>
            </w:r>
          </w:p>
        </w:tc>
        <w:tc>
          <w:tcPr>
            <w:tcW w:w="2835" w:type="dxa"/>
            <w:vAlign w:val="center"/>
          </w:tcPr>
          <w:p w:rsidR="000C15AE" w:rsidRPr="00102063" w:rsidRDefault="000C15AE" w:rsidP="00E923DD">
            <w:pPr>
              <w:rPr>
                <w:lang w:val="nb-NO"/>
              </w:rPr>
            </w:pPr>
            <w:r>
              <w:rPr>
                <w:lang w:val="nb-NO"/>
              </w:rPr>
              <w:t>Mahasiswa mampu menganalisa proses pengisian sistem distribusi dengan satu arah</w:t>
            </w:r>
          </w:p>
        </w:tc>
        <w:tc>
          <w:tcPr>
            <w:tcW w:w="2642" w:type="dxa"/>
            <w:vAlign w:val="center"/>
          </w:tcPr>
          <w:p w:rsidR="000C15AE" w:rsidRDefault="000C15AE" w:rsidP="00E923D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Pengisian sistem distribusi dengan satu arah</w:t>
            </w:r>
          </w:p>
        </w:tc>
        <w:tc>
          <w:tcPr>
            <w:tcW w:w="3099" w:type="dxa"/>
            <w:vAlign w:val="center"/>
          </w:tcPr>
          <w:p w:rsidR="000C15AE" w:rsidRPr="009304BF" w:rsidRDefault="000C15AE" w:rsidP="00E923DD">
            <w:r>
              <w:t>Ceramah</w:t>
            </w:r>
          </w:p>
        </w:tc>
        <w:tc>
          <w:tcPr>
            <w:tcW w:w="2527" w:type="dxa"/>
            <w:vAlign w:val="center"/>
          </w:tcPr>
          <w:p w:rsidR="000C15AE" w:rsidRDefault="000C15AE" w:rsidP="00E923DD"/>
        </w:tc>
        <w:tc>
          <w:tcPr>
            <w:tcW w:w="1322" w:type="dxa"/>
            <w:vAlign w:val="center"/>
          </w:tcPr>
          <w:p w:rsidR="000C15AE" w:rsidRDefault="000C15AE" w:rsidP="00E923DD"/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637307" w:rsidRDefault="000C15AE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10</w:t>
            </w:r>
          </w:p>
        </w:tc>
        <w:tc>
          <w:tcPr>
            <w:tcW w:w="2835" w:type="dxa"/>
            <w:vAlign w:val="center"/>
          </w:tcPr>
          <w:p w:rsidR="000C15AE" w:rsidRPr="00102063" w:rsidRDefault="000C15AE" w:rsidP="00E923DD">
            <w:pPr>
              <w:rPr>
                <w:lang w:val="nb-NO"/>
              </w:rPr>
            </w:pPr>
            <w:r>
              <w:rPr>
                <w:lang w:val="nb-NO"/>
              </w:rPr>
              <w:t>Mahasiswa mampu menganalisa proses pengisisan sistem distribusi dengan dua arah</w:t>
            </w:r>
          </w:p>
        </w:tc>
        <w:tc>
          <w:tcPr>
            <w:tcW w:w="2642" w:type="dxa"/>
            <w:vAlign w:val="center"/>
          </w:tcPr>
          <w:p w:rsidR="000C15AE" w:rsidRPr="00301F4F" w:rsidRDefault="000C15AE" w:rsidP="00E923DD">
            <w:pPr>
              <w:rPr>
                <w:rFonts w:ascii="Arial Narrow" w:hAnsi="Arial Narrow"/>
                <w:lang w:val="sv-SE"/>
              </w:rPr>
            </w:pPr>
            <w:r w:rsidRPr="00301F4F">
              <w:rPr>
                <w:rFonts w:ascii="Arial Narrow" w:hAnsi="Arial Narrow"/>
                <w:lang w:val="sv-SE"/>
              </w:rPr>
              <w:t>Pengisian, tenaga pada sistem distribusi tegangan listrik dengan dari dua arah</w:t>
            </w:r>
          </w:p>
        </w:tc>
        <w:tc>
          <w:tcPr>
            <w:tcW w:w="3099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Ceramah</w:t>
            </w:r>
          </w:p>
        </w:tc>
        <w:tc>
          <w:tcPr>
            <w:tcW w:w="2527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</w:p>
        </w:tc>
        <w:tc>
          <w:tcPr>
            <w:tcW w:w="1322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637307" w:rsidRDefault="000C15AE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11</w:t>
            </w:r>
          </w:p>
        </w:tc>
        <w:tc>
          <w:tcPr>
            <w:tcW w:w="2835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nb-NO"/>
              </w:rPr>
              <w:t>Mahasiswa mampu menganalisa proses pengisisan sistem distribusi dengan sistem ring (gelang)</w:t>
            </w:r>
          </w:p>
        </w:tc>
        <w:tc>
          <w:tcPr>
            <w:tcW w:w="2642" w:type="dxa"/>
            <w:vAlign w:val="center"/>
          </w:tcPr>
          <w:p w:rsidR="000C15AE" w:rsidRPr="00301F4F" w:rsidRDefault="000C15AE" w:rsidP="00E923DD">
            <w:pPr>
              <w:rPr>
                <w:rFonts w:ascii="Arial Narrow" w:hAnsi="Arial Narrow"/>
                <w:lang w:val="sv-SE"/>
              </w:rPr>
            </w:pPr>
            <w:r>
              <w:rPr>
                <w:rFonts w:ascii="Arial Narrow" w:hAnsi="Arial Narrow"/>
                <w:lang w:val="sv-SE"/>
              </w:rPr>
              <w:t>Pengisian tenaga pada sistem distribusi tenaga listrik dengan sistem ring (gelang).</w:t>
            </w:r>
          </w:p>
        </w:tc>
        <w:tc>
          <w:tcPr>
            <w:tcW w:w="3099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Diskusi Kelompok</w:t>
            </w:r>
          </w:p>
        </w:tc>
        <w:tc>
          <w:tcPr>
            <w:tcW w:w="2527" w:type="dxa"/>
            <w:vAlign w:val="center"/>
          </w:tcPr>
          <w:p w:rsidR="000C15AE" w:rsidRDefault="000C15AE" w:rsidP="0037200F">
            <w:pPr>
              <w:numPr>
                <w:ilvl w:val="0"/>
                <w:numId w:val="27"/>
              </w:numPr>
              <w:ind w:left="329" w:hanging="270"/>
            </w:pPr>
            <w:r>
              <w:t>Kedalaman materi</w:t>
            </w:r>
          </w:p>
          <w:p w:rsidR="000C15AE" w:rsidRDefault="000C15AE" w:rsidP="0037200F">
            <w:pPr>
              <w:numPr>
                <w:ilvl w:val="0"/>
                <w:numId w:val="27"/>
              </w:numPr>
              <w:ind w:left="329" w:hanging="270"/>
            </w:pPr>
            <w:r>
              <w:t xml:space="preserve">Kemampuan </w:t>
            </w:r>
            <w:r w:rsidRPr="0005775B">
              <w:t>presentasi dan</w:t>
            </w:r>
            <w:r>
              <w:t xml:space="preserve"> </w:t>
            </w:r>
            <w:r w:rsidRPr="008F399C">
              <w:t>menjawab</w:t>
            </w:r>
          </w:p>
          <w:p w:rsidR="000C15AE" w:rsidRPr="004932D4" w:rsidRDefault="000C15AE" w:rsidP="0037200F">
            <w:pPr>
              <w:numPr>
                <w:ilvl w:val="0"/>
                <w:numId w:val="26"/>
              </w:numPr>
              <w:ind w:left="329" w:hanging="270"/>
            </w:pPr>
            <w:r>
              <w:t>Sumbangsih pikiran dalam kelompok</w:t>
            </w:r>
          </w:p>
        </w:tc>
        <w:tc>
          <w:tcPr>
            <w:tcW w:w="1322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10 %</w:t>
            </w: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637307" w:rsidRDefault="000C15AE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12</w:t>
            </w:r>
          </w:p>
        </w:tc>
        <w:tc>
          <w:tcPr>
            <w:tcW w:w="2835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Mahasiswa mampu menentukan dan menghitung rugi-rugi pada jaringan distribusi</w:t>
            </w:r>
          </w:p>
        </w:tc>
        <w:tc>
          <w:tcPr>
            <w:tcW w:w="2642" w:type="dxa"/>
            <w:vAlign w:val="center"/>
          </w:tcPr>
          <w:p w:rsidR="000C15AE" w:rsidRPr="00301F4F" w:rsidRDefault="000C15AE" w:rsidP="00E923DD">
            <w:pPr>
              <w:rPr>
                <w:rFonts w:ascii="Arial Narrow" w:hAnsi="Arial Narrow"/>
                <w:lang w:val="sv-SE"/>
              </w:rPr>
            </w:pPr>
            <w:r>
              <w:rPr>
                <w:rFonts w:ascii="Arial Narrow" w:hAnsi="Arial Narrow"/>
                <w:lang w:val="sv-SE"/>
              </w:rPr>
              <w:t>Rugi-rugi pada jaringan distribusi</w:t>
            </w:r>
          </w:p>
        </w:tc>
        <w:tc>
          <w:tcPr>
            <w:tcW w:w="3099" w:type="dxa"/>
            <w:vAlign w:val="center"/>
          </w:tcPr>
          <w:p w:rsidR="000C15AE" w:rsidRPr="00301F4F" w:rsidRDefault="00440232" w:rsidP="00E923DD">
            <w:pPr>
              <w:rPr>
                <w:lang w:val="sv-SE"/>
              </w:rPr>
            </w:pPr>
            <w:r>
              <w:rPr>
                <w:lang w:val="sv-SE"/>
              </w:rPr>
              <w:t>Kuliah</w:t>
            </w:r>
          </w:p>
        </w:tc>
        <w:tc>
          <w:tcPr>
            <w:tcW w:w="2527" w:type="dxa"/>
            <w:vAlign w:val="center"/>
          </w:tcPr>
          <w:p w:rsidR="000C15AE" w:rsidRPr="002634EC" w:rsidRDefault="000C15AE" w:rsidP="0037200F">
            <w:pPr>
              <w:pStyle w:val="NoSpacing"/>
              <w:numPr>
                <w:ilvl w:val="0"/>
                <w:numId w:val="26"/>
              </w:numPr>
              <w:ind w:left="375"/>
            </w:pPr>
            <w:r>
              <w:t>Kemampuan menentukan rugi-rugi</w:t>
            </w:r>
            <w:r w:rsidRPr="002634EC">
              <w:t xml:space="preserve"> jaringan distribusi</w:t>
            </w:r>
          </w:p>
          <w:p w:rsidR="000C15AE" w:rsidRPr="00301F4F" w:rsidRDefault="000C15AE" w:rsidP="0037200F">
            <w:pPr>
              <w:pStyle w:val="NoSpacing"/>
              <w:numPr>
                <w:ilvl w:val="0"/>
                <w:numId w:val="26"/>
              </w:numPr>
              <w:ind w:left="375"/>
              <w:rPr>
                <w:lang w:val="sv-SE"/>
              </w:rPr>
            </w:pPr>
            <w:r w:rsidRPr="002634EC">
              <w:t>Ketepatan memilih persamaan dan prosedur perhitungan</w:t>
            </w:r>
          </w:p>
        </w:tc>
        <w:tc>
          <w:tcPr>
            <w:tcW w:w="1322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10 %</w:t>
            </w: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637307" w:rsidRDefault="000C15AE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lastRenderedPageBreak/>
              <w:t>13</w:t>
            </w:r>
          </w:p>
        </w:tc>
        <w:tc>
          <w:tcPr>
            <w:tcW w:w="2835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Mahasiswa mampu menganalisa pemakaian kapasitor pada jaringan distribusi</w:t>
            </w:r>
          </w:p>
        </w:tc>
        <w:tc>
          <w:tcPr>
            <w:tcW w:w="2642" w:type="dxa"/>
            <w:vAlign w:val="center"/>
          </w:tcPr>
          <w:p w:rsidR="000C15AE" w:rsidRPr="00301F4F" w:rsidRDefault="000C15AE" w:rsidP="00E923DD">
            <w:pPr>
              <w:rPr>
                <w:rFonts w:ascii="Arial Narrow" w:hAnsi="Arial Narrow"/>
                <w:lang w:val="sv-SE"/>
              </w:rPr>
            </w:pPr>
            <w:r>
              <w:rPr>
                <w:rFonts w:ascii="Arial Narrow" w:hAnsi="Arial Narrow"/>
                <w:lang w:val="sv-SE"/>
              </w:rPr>
              <w:t>Pemakaian kapasitor pada jaringan distribusi</w:t>
            </w:r>
          </w:p>
        </w:tc>
        <w:tc>
          <w:tcPr>
            <w:tcW w:w="3099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Ceramah</w:t>
            </w:r>
          </w:p>
        </w:tc>
        <w:tc>
          <w:tcPr>
            <w:tcW w:w="2527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</w:p>
        </w:tc>
        <w:tc>
          <w:tcPr>
            <w:tcW w:w="1322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637307" w:rsidRDefault="000C15AE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14</w:t>
            </w:r>
          </w:p>
        </w:tc>
        <w:tc>
          <w:tcPr>
            <w:tcW w:w="2835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Mahasiswa mampu merencanakan sistem distribusi tenaga listrik</w:t>
            </w:r>
          </w:p>
        </w:tc>
        <w:tc>
          <w:tcPr>
            <w:tcW w:w="2642" w:type="dxa"/>
            <w:vAlign w:val="center"/>
          </w:tcPr>
          <w:p w:rsidR="000C15AE" w:rsidRPr="00196704" w:rsidRDefault="000C15AE" w:rsidP="0037200F">
            <w:pPr>
              <w:numPr>
                <w:ilvl w:val="0"/>
                <w:numId w:val="28"/>
              </w:numPr>
              <w:rPr>
                <w:lang w:val="sv-SE"/>
              </w:rPr>
            </w:pPr>
            <w:r w:rsidRPr="00196704">
              <w:rPr>
                <w:lang w:val="sv-SE"/>
              </w:rPr>
              <w:t>Penentuan daya</w:t>
            </w:r>
          </w:p>
          <w:p w:rsidR="000C15AE" w:rsidRPr="00196704" w:rsidRDefault="000C15AE" w:rsidP="0037200F">
            <w:pPr>
              <w:numPr>
                <w:ilvl w:val="0"/>
                <w:numId w:val="28"/>
              </w:numPr>
              <w:ind w:left="557" w:hanging="557"/>
              <w:rPr>
                <w:lang w:val="sv-SE"/>
              </w:rPr>
            </w:pPr>
            <w:r w:rsidRPr="00196704">
              <w:rPr>
                <w:lang w:val="sv-SE"/>
              </w:rPr>
              <w:t>Penentuan letak trafo distribusi</w:t>
            </w:r>
          </w:p>
          <w:p w:rsidR="000C15AE" w:rsidRPr="00196704" w:rsidRDefault="000C15AE" w:rsidP="0037200F">
            <w:pPr>
              <w:numPr>
                <w:ilvl w:val="0"/>
                <w:numId w:val="28"/>
              </w:numPr>
              <w:rPr>
                <w:lang w:val="sv-SE"/>
              </w:rPr>
            </w:pPr>
            <w:r w:rsidRPr="00196704">
              <w:rPr>
                <w:lang w:val="sv-SE"/>
              </w:rPr>
              <w:t xml:space="preserve">Pemilihan tegangan </w:t>
            </w:r>
          </w:p>
          <w:p w:rsidR="000C15AE" w:rsidRPr="00196704" w:rsidRDefault="000C15AE" w:rsidP="0037200F">
            <w:pPr>
              <w:numPr>
                <w:ilvl w:val="0"/>
                <w:numId w:val="28"/>
              </w:numPr>
              <w:rPr>
                <w:lang w:val="sv-SE"/>
              </w:rPr>
            </w:pPr>
            <w:r w:rsidRPr="00196704">
              <w:rPr>
                <w:lang w:val="sv-SE"/>
              </w:rPr>
              <w:t>Pemilihan konduktor</w:t>
            </w:r>
          </w:p>
          <w:p w:rsidR="000C15AE" w:rsidRPr="00196704" w:rsidRDefault="000C15AE" w:rsidP="0037200F">
            <w:pPr>
              <w:numPr>
                <w:ilvl w:val="0"/>
                <w:numId w:val="28"/>
              </w:numPr>
              <w:rPr>
                <w:lang w:val="sv-SE"/>
              </w:rPr>
            </w:pPr>
            <w:r w:rsidRPr="00196704">
              <w:rPr>
                <w:lang w:val="sv-SE"/>
              </w:rPr>
              <w:t>Perencanaan mekanik</w:t>
            </w:r>
          </w:p>
        </w:tc>
        <w:tc>
          <w:tcPr>
            <w:tcW w:w="3099" w:type="dxa"/>
            <w:vAlign w:val="center"/>
          </w:tcPr>
          <w:p w:rsidR="000C15AE" w:rsidRDefault="00440232" w:rsidP="00E923DD">
            <w:pPr>
              <w:rPr>
                <w:lang w:val="sv-SE"/>
              </w:rPr>
            </w:pPr>
            <w:r>
              <w:rPr>
                <w:lang w:val="sv-SE"/>
              </w:rPr>
              <w:t>Belajar Kelompok</w:t>
            </w:r>
          </w:p>
          <w:p w:rsidR="00440232" w:rsidRPr="00301F4F" w:rsidRDefault="00440232" w:rsidP="00E923DD">
            <w:pPr>
              <w:rPr>
                <w:lang w:val="sv-SE"/>
              </w:rPr>
            </w:pPr>
          </w:p>
        </w:tc>
        <w:tc>
          <w:tcPr>
            <w:tcW w:w="2527" w:type="dxa"/>
            <w:vAlign w:val="center"/>
          </w:tcPr>
          <w:p w:rsidR="000C15AE" w:rsidRDefault="000C15AE" w:rsidP="0037200F">
            <w:pPr>
              <w:numPr>
                <w:ilvl w:val="0"/>
                <w:numId w:val="27"/>
              </w:numPr>
              <w:ind w:left="329" w:hanging="270"/>
            </w:pPr>
            <w:r>
              <w:t>Kedalaman materi</w:t>
            </w:r>
          </w:p>
          <w:p w:rsidR="000C15AE" w:rsidRDefault="000C15AE" w:rsidP="0037200F">
            <w:pPr>
              <w:numPr>
                <w:ilvl w:val="0"/>
                <w:numId w:val="27"/>
              </w:numPr>
              <w:ind w:left="329" w:hanging="270"/>
            </w:pPr>
            <w:r>
              <w:t xml:space="preserve">Kemampuan </w:t>
            </w:r>
            <w:r w:rsidRPr="0005775B">
              <w:t>presentasi dan</w:t>
            </w:r>
            <w:r>
              <w:t xml:space="preserve"> </w:t>
            </w:r>
            <w:r w:rsidRPr="008F399C">
              <w:t>menjawab</w:t>
            </w:r>
          </w:p>
          <w:p w:rsidR="000C15AE" w:rsidRPr="00301F4F" w:rsidRDefault="000C15AE" w:rsidP="0037200F">
            <w:pPr>
              <w:numPr>
                <w:ilvl w:val="0"/>
                <w:numId w:val="27"/>
              </w:numPr>
              <w:ind w:left="375"/>
              <w:rPr>
                <w:lang w:val="sv-SE"/>
              </w:rPr>
            </w:pPr>
            <w:r>
              <w:t>Sumbangsih pikiran dalam kelompok</w:t>
            </w:r>
          </w:p>
        </w:tc>
        <w:tc>
          <w:tcPr>
            <w:tcW w:w="1322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15 %</w:t>
            </w: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637307" w:rsidRDefault="000C15AE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15</w:t>
            </w:r>
          </w:p>
        </w:tc>
        <w:tc>
          <w:tcPr>
            <w:tcW w:w="2835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</w:p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Mahasiswa mampu merencanakan sistem distribusi tenaga listrik</w:t>
            </w:r>
          </w:p>
        </w:tc>
        <w:tc>
          <w:tcPr>
            <w:tcW w:w="2642" w:type="dxa"/>
            <w:vAlign w:val="center"/>
          </w:tcPr>
          <w:p w:rsidR="000C15AE" w:rsidRPr="00196704" w:rsidRDefault="000C15AE" w:rsidP="00E923DD">
            <w:pPr>
              <w:rPr>
                <w:lang w:val="sv-SE"/>
              </w:rPr>
            </w:pPr>
            <w:r w:rsidRPr="00196704">
              <w:rPr>
                <w:lang w:val="sv-SE"/>
              </w:rPr>
              <w:t>Perencanaan distribusi tenaga listrik</w:t>
            </w:r>
          </w:p>
        </w:tc>
        <w:tc>
          <w:tcPr>
            <w:tcW w:w="3099" w:type="dxa"/>
            <w:vAlign w:val="center"/>
          </w:tcPr>
          <w:p w:rsidR="000C15AE" w:rsidRPr="00301F4F" w:rsidRDefault="00440232" w:rsidP="00E923DD">
            <w:pPr>
              <w:rPr>
                <w:lang w:val="sv-SE"/>
              </w:rPr>
            </w:pPr>
            <w:r>
              <w:rPr>
                <w:lang w:val="sv-SE"/>
              </w:rPr>
              <w:t>Belajar Kelompok</w:t>
            </w:r>
          </w:p>
        </w:tc>
        <w:tc>
          <w:tcPr>
            <w:tcW w:w="2527" w:type="dxa"/>
            <w:vAlign w:val="center"/>
          </w:tcPr>
          <w:p w:rsidR="000C15AE" w:rsidRDefault="000C15AE" w:rsidP="0037200F">
            <w:pPr>
              <w:numPr>
                <w:ilvl w:val="0"/>
                <w:numId w:val="27"/>
              </w:numPr>
              <w:ind w:left="329" w:hanging="270"/>
            </w:pPr>
            <w:r>
              <w:t>Kedalaman materi</w:t>
            </w:r>
          </w:p>
          <w:p w:rsidR="000C15AE" w:rsidRDefault="000C15AE" w:rsidP="0037200F">
            <w:pPr>
              <w:numPr>
                <w:ilvl w:val="0"/>
                <w:numId w:val="27"/>
              </w:numPr>
              <w:ind w:left="329" w:hanging="270"/>
            </w:pPr>
            <w:r>
              <w:t xml:space="preserve">Kemampuan </w:t>
            </w:r>
            <w:r w:rsidRPr="0005775B">
              <w:t>presentasi dan</w:t>
            </w:r>
            <w:r>
              <w:t xml:space="preserve"> </w:t>
            </w:r>
            <w:r w:rsidRPr="008F399C">
              <w:t>menjawab</w:t>
            </w:r>
          </w:p>
          <w:p w:rsidR="000C15AE" w:rsidRPr="00301F4F" w:rsidRDefault="000C15AE" w:rsidP="0037200F">
            <w:pPr>
              <w:numPr>
                <w:ilvl w:val="0"/>
                <w:numId w:val="27"/>
              </w:numPr>
              <w:ind w:left="375" w:hanging="284"/>
              <w:rPr>
                <w:lang w:val="sv-SE"/>
              </w:rPr>
            </w:pPr>
            <w:r>
              <w:t>Sumbangsih pikiran dalam kelompok</w:t>
            </w:r>
          </w:p>
        </w:tc>
        <w:tc>
          <w:tcPr>
            <w:tcW w:w="1322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15%</w:t>
            </w:r>
          </w:p>
        </w:tc>
      </w:tr>
      <w:tr w:rsidR="000C15AE" w:rsidRPr="00637307" w:rsidTr="00E923DD">
        <w:tc>
          <w:tcPr>
            <w:tcW w:w="1543" w:type="dxa"/>
            <w:vAlign w:val="center"/>
          </w:tcPr>
          <w:p w:rsidR="000C15AE" w:rsidRPr="00637307" w:rsidRDefault="000C15AE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16</w:t>
            </w:r>
          </w:p>
        </w:tc>
        <w:tc>
          <w:tcPr>
            <w:tcW w:w="2835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 w:rsidRPr="00196704">
              <w:rPr>
                <w:lang w:val="sv-SE"/>
              </w:rPr>
              <w:t>UJIAN AKHIR SEMESTER</w:t>
            </w:r>
          </w:p>
        </w:tc>
        <w:tc>
          <w:tcPr>
            <w:tcW w:w="2642" w:type="dxa"/>
            <w:vAlign w:val="center"/>
          </w:tcPr>
          <w:p w:rsidR="000C15AE" w:rsidRPr="00637307" w:rsidRDefault="000C15AE" w:rsidP="00825A67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</w:p>
        </w:tc>
        <w:tc>
          <w:tcPr>
            <w:tcW w:w="3099" w:type="dxa"/>
            <w:vAlign w:val="center"/>
          </w:tcPr>
          <w:p w:rsidR="000C15AE" w:rsidRDefault="000C15AE" w:rsidP="00E923DD">
            <w:pPr>
              <w:rPr>
                <w:lang w:val="sv-SE"/>
              </w:rPr>
            </w:pPr>
          </w:p>
        </w:tc>
        <w:tc>
          <w:tcPr>
            <w:tcW w:w="2527" w:type="dxa"/>
            <w:vAlign w:val="center"/>
          </w:tcPr>
          <w:p w:rsidR="000C15AE" w:rsidRDefault="000C15AE" w:rsidP="0037200F">
            <w:pPr>
              <w:numPr>
                <w:ilvl w:val="0"/>
                <w:numId w:val="26"/>
              </w:numPr>
              <w:ind w:left="375"/>
            </w:pPr>
            <w:r>
              <w:t>Kedalaman materi</w:t>
            </w:r>
          </w:p>
          <w:p w:rsidR="000C15AE" w:rsidRPr="00301F4F" w:rsidRDefault="000C15AE" w:rsidP="0037200F">
            <w:pPr>
              <w:numPr>
                <w:ilvl w:val="0"/>
                <w:numId w:val="26"/>
              </w:numPr>
              <w:ind w:left="375"/>
              <w:rPr>
                <w:lang w:val="sv-SE"/>
              </w:rPr>
            </w:pPr>
            <w:r>
              <w:t>Penggunaan persamaan</w:t>
            </w:r>
          </w:p>
        </w:tc>
        <w:tc>
          <w:tcPr>
            <w:tcW w:w="1322" w:type="dxa"/>
            <w:vAlign w:val="center"/>
          </w:tcPr>
          <w:p w:rsidR="000C15AE" w:rsidRPr="00301F4F" w:rsidRDefault="000C15AE" w:rsidP="00E923DD">
            <w:pPr>
              <w:rPr>
                <w:lang w:val="sv-SE"/>
              </w:rPr>
            </w:pPr>
            <w:r>
              <w:rPr>
                <w:lang w:val="sv-SE"/>
              </w:rPr>
              <w:t>10 %</w:t>
            </w:r>
          </w:p>
        </w:tc>
      </w:tr>
    </w:tbl>
    <w:p w:rsidR="00306883" w:rsidRPr="00637307" w:rsidRDefault="00306883" w:rsidP="00306883">
      <w:pPr>
        <w:pStyle w:val="Footer"/>
        <w:ind w:right="360"/>
        <w:rPr>
          <w:rFonts w:ascii="Tahoma" w:hAnsi="Tahoma" w:cs="Tahoma"/>
          <w:i/>
          <w:sz w:val="20"/>
          <w:szCs w:val="20"/>
        </w:rPr>
      </w:pPr>
    </w:p>
    <w:p w:rsidR="00A9387A" w:rsidRDefault="00A9387A" w:rsidP="00306883">
      <w:pPr>
        <w:pStyle w:val="Footer"/>
        <w:ind w:right="360"/>
        <w:rPr>
          <w:rFonts w:ascii="Tahoma" w:hAnsi="Tahoma" w:cs="Tahoma"/>
          <w:sz w:val="20"/>
          <w:szCs w:val="20"/>
          <w:lang w:val="id-ID"/>
        </w:rPr>
      </w:pPr>
    </w:p>
    <w:p w:rsidR="00A9387A" w:rsidRDefault="00A9387A" w:rsidP="00A9387A">
      <w:pPr>
        <w:tabs>
          <w:tab w:val="left" w:pos="0"/>
          <w:tab w:val="left" w:pos="2835"/>
        </w:tabs>
        <w:jc w:val="both"/>
        <w:rPr>
          <w:rFonts w:ascii="Tahoma" w:hAnsi="Tahoma" w:cs="Tahoma"/>
          <w:sz w:val="28"/>
          <w:szCs w:val="28"/>
        </w:rPr>
      </w:pPr>
      <w:r w:rsidRPr="001E590F">
        <w:rPr>
          <w:rFonts w:ascii="Tahoma" w:hAnsi="Tahoma" w:cs="Tahoma"/>
          <w:sz w:val="28"/>
          <w:szCs w:val="28"/>
        </w:rPr>
        <w:t xml:space="preserve">Nama dan </w:t>
      </w:r>
      <w:r>
        <w:rPr>
          <w:rFonts w:ascii="Tahoma" w:hAnsi="Tahoma" w:cs="Tahoma"/>
          <w:sz w:val="28"/>
          <w:szCs w:val="28"/>
          <w:lang w:val="id-ID"/>
        </w:rPr>
        <w:t>k</w:t>
      </w:r>
      <w:r w:rsidRPr="001E590F">
        <w:rPr>
          <w:rFonts w:ascii="Tahoma" w:hAnsi="Tahoma" w:cs="Tahoma"/>
          <w:sz w:val="28"/>
          <w:szCs w:val="28"/>
        </w:rPr>
        <w:t xml:space="preserve">ode dosen </w:t>
      </w:r>
      <w:r>
        <w:rPr>
          <w:rFonts w:ascii="Tahoma" w:hAnsi="Tahoma" w:cs="Tahoma"/>
          <w:sz w:val="28"/>
          <w:szCs w:val="28"/>
          <w:lang w:val="id-ID"/>
        </w:rPr>
        <w:t>p</w:t>
      </w:r>
      <w:r w:rsidRPr="001E590F">
        <w:rPr>
          <w:rFonts w:ascii="Tahoma" w:hAnsi="Tahoma" w:cs="Tahoma"/>
          <w:sz w:val="28"/>
          <w:szCs w:val="28"/>
        </w:rPr>
        <w:t xml:space="preserve">engampuh </w:t>
      </w:r>
      <w:r>
        <w:rPr>
          <w:rFonts w:ascii="Tahoma" w:hAnsi="Tahoma" w:cs="Tahoma"/>
          <w:sz w:val="28"/>
          <w:szCs w:val="28"/>
          <w:lang w:val="id-ID"/>
        </w:rPr>
        <w:t>m</w:t>
      </w:r>
      <w:r w:rsidRPr="001E590F">
        <w:rPr>
          <w:rFonts w:ascii="Tahoma" w:hAnsi="Tahoma" w:cs="Tahoma"/>
          <w:sz w:val="28"/>
          <w:szCs w:val="28"/>
        </w:rPr>
        <w:t xml:space="preserve">ata </w:t>
      </w:r>
      <w:r>
        <w:rPr>
          <w:rFonts w:ascii="Tahoma" w:hAnsi="Tahoma" w:cs="Tahoma"/>
          <w:sz w:val="28"/>
          <w:szCs w:val="28"/>
          <w:lang w:val="id-ID"/>
        </w:rPr>
        <w:t>k</w:t>
      </w:r>
      <w:r w:rsidRPr="001E590F">
        <w:rPr>
          <w:rFonts w:ascii="Tahoma" w:hAnsi="Tahoma" w:cs="Tahoma"/>
          <w:sz w:val="28"/>
          <w:szCs w:val="28"/>
        </w:rPr>
        <w:t>uliah</w:t>
      </w:r>
    </w:p>
    <w:p w:rsidR="0077229B" w:rsidRPr="001E590F" w:rsidRDefault="0077229B" w:rsidP="00A9387A">
      <w:pPr>
        <w:tabs>
          <w:tab w:val="left" w:pos="0"/>
          <w:tab w:val="left" w:pos="2835"/>
        </w:tabs>
        <w:jc w:val="both"/>
        <w:rPr>
          <w:rFonts w:ascii="Tahoma" w:hAnsi="Tahoma" w:cs="Tahoma"/>
          <w:sz w:val="28"/>
          <w:szCs w:val="28"/>
        </w:rPr>
      </w:pPr>
    </w:p>
    <w:p w:rsidR="0077229B" w:rsidRDefault="0077229B" w:rsidP="0077229B">
      <w:pPr>
        <w:numPr>
          <w:ilvl w:val="0"/>
          <w:numId w:val="29"/>
        </w:num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Ir. Baharuddin M. Diah</w:t>
      </w:r>
      <w:r w:rsidR="00641CA1">
        <w:rPr>
          <w:rFonts w:ascii="Tahoma" w:hAnsi="Tahoma" w:cs="Tahoma"/>
          <w:sz w:val="28"/>
          <w:szCs w:val="28"/>
        </w:rPr>
        <w:t xml:space="preserve"> (D41-BM)</w:t>
      </w:r>
    </w:p>
    <w:p w:rsidR="00A9387A" w:rsidRPr="0077229B" w:rsidRDefault="00A9387A" w:rsidP="0077229B">
      <w:pPr>
        <w:ind w:left="720"/>
        <w:rPr>
          <w:rFonts w:ascii="Tahoma" w:hAnsi="Tahoma" w:cs="Tahoma"/>
          <w:sz w:val="28"/>
          <w:szCs w:val="28"/>
        </w:rPr>
      </w:pPr>
    </w:p>
    <w:p w:rsidR="00A9387A" w:rsidRDefault="00A9387A" w:rsidP="00A9387A">
      <w:pPr>
        <w:spacing w:line="480" w:lineRule="auto"/>
        <w:rPr>
          <w:rFonts w:ascii="Tahoma" w:hAnsi="Tahoma" w:cs="Tahoma"/>
          <w:sz w:val="32"/>
          <w:szCs w:val="32"/>
          <w:lang w:val="id-ID"/>
        </w:rPr>
      </w:pPr>
      <w:r w:rsidRPr="001E590F">
        <w:rPr>
          <w:rFonts w:ascii="Tahoma" w:hAnsi="Tahoma" w:cs="Tahoma"/>
          <w:sz w:val="32"/>
          <w:szCs w:val="32"/>
        </w:rPr>
        <w:t>D</w:t>
      </w:r>
      <w:r>
        <w:rPr>
          <w:rFonts w:ascii="Tahoma" w:hAnsi="Tahoma" w:cs="Tahoma"/>
          <w:sz w:val="32"/>
          <w:szCs w:val="32"/>
          <w:lang w:val="id-ID"/>
        </w:rPr>
        <w:t>aftar pustaka</w:t>
      </w:r>
    </w:p>
    <w:p w:rsidR="00FB511A" w:rsidRDefault="00685818" w:rsidP="00685818">
      <w:pPr>
        <w:pStyle w:val="Footer"/>
        <w:numPr>
          <w:ilvl w:val="0"/>
          <w:numId w:val="30"/>
        </w:numPr>
        <w:tabs>
          <w:tab w:val="clear" w:pos="4320"/>
          <w:tab w:val="center" w:pos="720"/>
        </w:tabs>
        <w:ind w:right="360"/>
        <w:rPr>
          <w:rFonts w:ascii="Tahoma" w:hAnsi="Tahoma" w:cs="Tahoma"/>
          <w:sz w:val="28"/>
          <w:szCs w:val="28"/>
        </w:rPr>
      </w:pPr>
      <w:r w:rsidRPr="00685818">
        <w:rPr>
          <w:rFonts w:ascii="Tahoma" w:hAnsi="Tahoma" w:cs="Tahoma"/>
          <w:sz w:val="28"/>
          <w:szCs w:val="28"/>
        </w:rPr>
        <w:t>Gonen Turan</w:t>
      </w:r>
      <w:r>
        <w:rPr>
          <w:rFonts w:ascii="Tahoma" w:hAnsi="Tahoma" w:cs="Tahoma"/>
          <w:sz w:val="28"/>
          <w:szCs w:val="28"/>
        </w:rPr>
        <w:t xml:space="preserve">, </w:t>
      </w:r>
      <w:r w:rsidRPr="00685818">
        <w:rPr>
          <w:rFonts w:ascii="Tahoma" w:hAnsi="Tahoma" w:cs="Tahoma"/>
          <w:i/>
          <w:sz w:val="28"/>
          <w:szCs w:val="28"/>
        </w:rPr>
        <w:t>Electric Power distribution System Engineering</w:t>
      </w:r>
      <w:r>
        <w:rPr>
          <w:rFonts w:ascii="Tahoma" w:hAnsi="Tahoma" w:cs="Tahoma"/>
          <w:sz w:val="28"/>
          <w:szCs w:val="28"/>
        </w:rPr>
        <w:t>,</w:t>
      </w:r>
    </w:p>
    <w:p w:rsidR="00685818" w:rsidRPr="00685818" w:rsidRDefault="00685818" w:rsidP="00685818">
      <w:pPr>
        <w:pStyle w:val="Footer"/>
        <w:numPr>
          <w:ilvl w:val="0"/>
          <w:numId w:val="30"/>
        </w:numPr>
        <w:tabs>
          <w:tab w:val="clear" w:pos="4320"/>
          <w:tab w:val="center" w:pos="720"/>
        </w:tabs>
        <w:ind w:right="36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Pabla A.S, </w:t>
      </w:r>
      <w:r w:rsidRPr="00685818">
        <w:rPr>
          <w:rFonts w:ascii="Tahoma" w:hAnsi="Tahoma" w:cs="Tahoma"/>
          <w:i/>
          <w:sz w:val="28"/>
          <w:szCs w:val="28"/>
        </w:rPr>
        <w:t>Sistem Distribusi daya Listrik</w:t>
      </w:r>
      <w:r>
        <w:rPr>
          <w:rFonts w:ascii="Tahoma" w:hAnsi="Tahoma" w:cs="Tahoma"/>
          <w:sz w:val="28"/>
          <w:szCs w:val="28"/>
        </w:rPr>
        <w:t>,</w:t>
      </w:r>
    </w:p>
    <w:p w:rsidR="00337EA6" w:rsidRPr="00337EA6" w:rsidRDefault="00337EA6" w:rsidP="00FB511A">
      <w:pPr>
        <w:pStyle w:val="Footer"/>
        <w:ind w:right="360"/>
        <w:rPr>
          <w:rFonts w:ascii="Tahoma" w:hAnsi="Tahoma" w:cs="Tahoma"/>
          <w:b/>
        </w:rPr>
      </w:pPr>
    </w:p>
    <w:sectPr w:rsidR="00337EA6" w:rsidRPr="00337EA6" w:rsidSect="004566A7">
      <w:footerReference w:type="even" r:id="rId7"/>
      <w:footerReference w:type="default" r:id="rId8"/>
      <w:headerReference w:type="first" r:id="rId9"/>
      <w:footerReference w:type="first" r:id="rId10"/>
      <w:pgSz w:w="16840" w:h="11907" w:orient="landscape" w:code="9"/>
      <w:pgMar w:top="1440" w:right="1440" w:bottom="720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83E" w:rsidRDefault="0092783E">
      <w:r>
        <w:separator/>
      </w:r>
    </w:p>
  </w:endnote>
  <w:endnote w:type="continuationSeparator" w:id="0">
    <w:p w:rsidR="0092783E" w:rsidRDefault="00927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3F711A" w:rsidP="004566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711A" w:rsidRDefault="003F711A" w:rsidP="002C2C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6A7" w:rsidRDefault="004566A7" w:rsidP="00D34B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1CA1">
      <w:rPr>
        <w:rStyle w:val="PageNumber"/>
        <w:noProof/>
      </w:rPr>
      <w:t>4</w:t>
    </w:r>
    <w:r>
      <w:rPr>
        <w:rStyle w:val="PageNumber"/>
      </w:rPr>
      <w:fldChar w:fldCharType="end"/>
    </w:r>
  </w:p>
  <w:p w:rsidR="003F711A" w:rsidRDefault="003F711A" w:rsidP="002B0C95">
    <w:pPr>
      <w:pStyle w:val="Footer"/>
      <w:framePr w:wrap="around" w:vAnchor="text" w:hAnchor="margin" w:xAlign="right" w:y="1"/>
      <w:ind w:right="360"/>
      <w:jc w:val="center"/>
      <w:rPr>
        <w:rStyle w:val="PageNumber"/>
      </w:rPr>
    </w:pPr>
  </w:p>
  <w:p w:rsidR="003F711A" w:rsidRDefault="003F711A" w:rsidP="002B0C95">
    <w:pPr>
      <w:pStyle w:val="Footer"/>
      <w:framePr w:wrap="around" w:vAnchor="text" w:hAnchor="margin" w:xAlign="right" w:y="1"/>
      <w:ind w:right="360"/>
      <w:jc w:val="center"/>
      <w:rPr>
        <w:rStyle w:val="PageNumber"/>
      </w:rPr>
    </w:pPr>
  </w:p>
  <w:p w:rsidR="003F711A" w:rsidRDefault="004566A7" w:rsidP="002B0C95">
    <w:pPr>
      <w:pStyle w:val="Footer"/>
      <w:ind w:right="360"/>
      <w:jc w:val="right"/>
    </w:pPr>
    <w:r>
      <w:t>21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3F711A" w:rsidP="004B4681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83E" w:rsidRDefault="0092783E">
      <w:r>
        <w:separator/>
      </w:r>
    </w:p>
  </w:footnote>
  <w:footnote w:type="continuationSeparator" w:id="0">
    <w:p w:rsidR="0092783E" w:rsidRDefault="00927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3F711A" w:rsidP="004B4681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F1B"/>
    <w:multiLevelType w:val="hybridMultilevel"/>
    <w:tmpl w:val="C3D8AC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80C7D"/>
    <w:multiLevelType w:val="hybridMultilevel"/>
    <w:tmpl w:val="26C00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22EA7"/>
    <w:multiLevelType w:val="hybridMultilevel"/>
    <w:tmpl w:val="826A9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81EC5"/>
    <w:multiLevelType w:val="hybridMultilevel"/>
    <w:tmpl w:val="D80E46DE"/>
    <w:lvl w:ilvl="0" w:tplc="34782E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72588A"/>
    <w:multiLevelType w:val="hybridMultilevel"/>
    <w:tmpl w:val="0DE67F68"/>
    <w:lvl w:ilvl="0" w:tplc="DF86D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C33C8"/>
    <w:multiLevelType w:val="hybridMultilevel"/>
    <w:tmpl w:val="7F403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B3FCC"/>
    <w:multiLevelType w:val="hybridMultilevel"/>
    <w:tmpl w:val="76BA46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9F4812"/>
    <w:multiLevelType w:val="hybridMultilevel"/>
    <w:tmpl w:val="F99C9D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1609DB"/>
    <w:multiLevelType w:val="hybridMultilevel"/>
    <w:tmpl w:val="52644CDE"/>
    <w:lvl w:ilvl="0" w:tplc="701C655C">
      <w:start w:val="1"/>
      <w:numFmt w:val="decimal"/>
      <w:suff w:val="space"/>
      <w:lvlText w:val="%1."/>
      <w:lvlJc w:val="left"/>
      <w:pPr>
        <w:ind w:left="240" w:hanging="240"/>
      </w:pPr>
      <w:rPr>
        <w:rFonts w:hint="default"/>
      </w:rPr>
    </w:lvl>
    <w:lvl w:ilvl="1" w:tplc="EF5EA996">
      <w:numFmt w:val="none"/>
      <w:lvlText w:val=""/>
      <w:lvlJc w:val="left"/>
      <w:pPr>
        <w:tabs>
          <w:tab w:val="num" w:pos="360"/>
        </w:tabs>
      </w:pPr>
    </w:lvl>
    <w:lvl w:ilvl="2" w:tplc="73260030">
      <w:numFmt w:val="none"/>
      <w:lvlText w:val=""/>
      <w:lvlJc w:val="left"/>
      <w:pPr>
        <w:tabs>
          <w:tab w:val="num" w:pos="360"/>
        </w:tabs>
      </w:pPr>
    </w:lvl>
    <w:lvl w:ilvl="3" w:tplc="79FC2D5E">
      <w:numFmt w:val="none"/>
      <w:lvlText w:val=""/>
      <w:lvlJc w:val="left"/>
      <w:pPr>
        <w:tabs>
          <w:tab w:val="num" w:pos="360"/>
        </w:tabs>
      </w:pPr>
    </w:lvl>
    <w:lvl w:ilvl="4" w:tplc="FBB4AF7E">
      <w:numFmt w:val="none"/>
      <w:lvlText w:val=""/>
      <w:lvlJc w:val="left"/>
      <w:pPr>
        <w:tabs>
          <w:tab w:val="num" w:pos="360"/>
        </w:tabs>
      </w:pPr>
    </w:lvl>
    <w:lvl w:ilvl="5" w:tplc="F1F27BA2">
      <w:numFmt w:val="none"/>
      <w:lvlText w:val=""/>
      <w:lvlJc w:val="left"/>
      <w:pPr>
        <w:tabs>
          <w:tab w:val="num" w:pos="360"/>
        </w:tabs>
      </w:pPr>
    </w:lvl>
    <w:lvl w:ilvl="6" w:tplc="811C899A">
      <w:numFmt w:val="none"/>
      <w:lvlText w:val=""/>
      <w:lvlJc w:val="left"/>
      <w:pPr>
        <w:tabs>
          <w:tab w:val="num" w:pos="360"/>
        </w:tabs>
      </w:pPr>
    </w:lvl>
    <w:lvl w:ilvl="7" w:tplc="46CEA3CE">
      <w:numFmt w:val="none"/>
      <w:lvlText w:val=""/>
      <w:lvlJc w:val="left"/>
      <w:pPr>
        <w:tabs>
          <w:tab w:val="num" w:pos="360"/>
        </w:tabs>
      </w:pPr>
    </w:lvl>
    <w:lvl w:ilvl="8" w:tplc="A79A27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5C62EF1"/>
    <w:multiLevelType w:val="hybridMultilevel"/>
    <w:tmpl w:val="EFF075AE"/>
    <w:lvl w:ilvl="0" w:tplc="9BAA629A">
      <w:start w:val="15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061BA3"/>
    <w:multiLevelType w:val="hybridMultilevel"/>
    <w:tmpl w:val="7F80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6E9A"/>
    <w:multiLevelType w:val="hybridMultilevel"/>
    <w:tmpl w:val="8FC4E6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C83756"/>
    <w:multiLevelType w:val="hybridMultilevel"/>
    <w:tmpl w:val="85269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E9104D"/>
    <w:multiLevelType w:val="hybridMultilevel"/>
    <w:tmpl w:val="F75C2BA6"/>
    <w:lvl w:ilvl="0" w:tplc="A9F6F79A">
      <w:start w:val="1"/>
      <w:numFmt w:val="bullet"/>
      <w:lvlText w:val=""/>
      <w:lvlJc w:val="left"/>
      <w:pPr>
        <w:tabs>
          <w:tab w:val="num" w:pos="476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76"/>
        </w:tabs>
        <w:ind w:left="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96"/>
        </w:tabs>
        <w:ind w:left="1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36"/>
        </w:tabs>
        <w:ind w:left="2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56"/>
        </w:tabs>
        <w:ind w:left="3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76"/>
        </w:tabs>
        <w:ind w:left="4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96"/>
        </w:tabs>
        <w:ind w:left="4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16"/>
        </w:tabs>
        <w:ind w:left="5516" w:hanging="360"/>
      </w:pPr>
      <w:rPr>
        <w:rFonts w:ascii="Wingdings" w:hAnsi="Wingdings" w:hint="default"/>
      </w:rPr>
    </w:lvl>
  </w:abstractNum>
  <w:abstractNum w:abstractNumId="15">
    <w:nsid w:val="48094F03"/>
    <w:multiLevelType w:val="hybridMultilevel"/>
    <w:tmpl w:val="831AFED6"/>
    <w:lvl w:ilvl="0" w:tplc="5366DDDA">
      <w:start w:val="1"/>
      <w:numFmt w:val="bullet"/>
      <w:lvlText w:val="-"/>
      <w:lvlJc w:val="left"/>
      <w:pPr>
        <w:tabs>
          <w:tab w:val="num" w:pos="248"/>
        </w:tabs>
        <w:ind w:left="248" w:hanging="360"/>
      </w:pPr>
      <w:rPr>
        <w:rFonts w:ascii="Tahoma" w:eastAsia="MS Mincho" w:hAnsi="Tahoma" w:cs="Tahoma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8"/>
        </w:tabs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8"/>
        </w:tabs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8"/>
        </w:tabs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8"/>
        </w:tabs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</w:rPr>
    </w:lvl>
  </w:abstractNum>
  <w:abstractNum w:abstractNumId="16">
    <w:nsid w:val="4884241A"/>
    <w:multiLevelType w:val="hybridMultilevel"/>
    <w:tmpl w:val="41EA2608"/>
    <w:lvl w:ilvl="0" w:tplc="F05450E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C27DA0"/>
    <w:multiLevelType w:val="hybridMultilevel"/>
    <w:tmpl w:val="4920A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3F1DEB"/>
    <w:multiLevelType w:val="hybridMultilevel"/>
    <w:tmpl w:val="CFDCD1FC"/>
    <w:lvl w:ilvl="0" w:tplc="39C2191C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51BB2B8E"/>
    <w:multiLevelType w:val="hybridMultilevel"/>
    <w:tmpl w:val="2AE28A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EC60DC"/>
    <w:multiLevelType w:val="hybridMultilevel"/>
    <w:tmpl w:val="05586CA4"/>
    <w:lvl w:ilvl="0" w:tplc="367EE8CA">
      <w:start w:val="1"/>
      <w:numFmt w:val="lowerLetter"/>
      <w:suff w:val="space"/>
      <w:lvlText w:val="%1."/>
      <w:lvlJc w:val="left"/>
      <w:pPr>
        <w:ind w:left="3380" w:hanging="260"/>
      </w:pPr>
      <w:rPr>
        <w:rFonts w:hint="default"/>
      </w:rPr>
    </w:lvl>
    <w:lvl w:ilvl="1" w:tplc="00170409">
      <w:start w:val="1"/>
      <w:numFmt w:val="aiueoFullWidth"/>
      <w:lvlText w:val="(%2)"/>
      <w:lvlJc w:val="left"/>
      <w:pPr>
        <w:tabs>
          <w:tab w:val="num" w:pos="4080"/>
        </w:tabs>
        <w:ind w:left="408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4560"/>
        </w:tabs>
        <w:ind w:left="456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5040"/>
        </w:tabs>
        <w:ind w:left="504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5520"/>
        </w:tabs>
        <w:ind w:left="552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6000"/>
        </w:tabs>
        <w:ind w:left="600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6480"/>
        </w:tabs>
        <w:ind w:left="648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6960"/>
        </w:tabs>
        <w:ind w:left="696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7440"/>
        </w:tabs>
        <w:ind w:left="7440" w:hanging="480"/>
      </w:pPr>
    </w:lvl>
  </w:abstractNum>
  <w:abstractNum w:abstractNumId="21">
    <w:nsid w:val="5AEA7EAF"/>
    <w:multiLevelType w:val="hybridMultilevel"/>
    <w:tmpl w:val="28968C82"/>
    <w:lvl w:ilvl="0" w:tplc="9BAA629A">
      <w:start w:val="15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922381"/>
    <w:multiLevelType w:val="hybridMultilevel"/>
    <w:tmpl w:val="BF5228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1523C8"/>
    <w:multiLevelType w:val="hybridMultilevel"/>
    <w:tmpl w:val="CFD81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F5849"/>
    <w:multiLevelType w:val="multilevel"/>
    <w:tmpl w:val="AAE470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361330A"/>
    <w:multiLevelType w:val="hybridMultilevel"/>
    <w:tmpl w:val="E11470CA"/>
    <w:lvl w:ilvl="0" w:tplc="3A4A1CC6">
      <w:start w:val="1"/>
      <w:numFmt w:val="lowerLetter"/>
      <w:suff w:val="space"/>
      <w:lvlText w:val="%1."/>
      <w:lvlJc w:val="left"/>
      <w:pPr>
        <w:ind w:left="244" w:hanging="220"/>
      </w:pPr>
      <w:rPr>
        <w:rFonts w:hint="default"/>
      </w:rPr>
    </w:lvl>
    <w:lvl w:ilvl="1" w:tplc="A95691BE">
      <w:start w:val="1"/>
      <w:numFmt w:val="decimal"/>
      <w:suff w:val="space"/>
      <w:lvlText w:val="%2."/>
      <w:lvlJc w:val="left"/>
      <w:pPr>
        <w:ind w:left="684" w:hanging="180"/>
      </w:pPr>
      <w:rPr>
        <w:rFonts w:hint="default"/>
      </w:rPr>
    </w:lvl>
    <w:lvl w:ilvl="2" w:tplc="00110409">
      <w:start w:val="1"/>
      <w:numFmt w:val="decimalEnclosedCircle"/>
      <w:lvlText w:val="%3"/>
      <w:lvlJc w:val="left"/>
      <w:pPr>
        <w:tabs>
          <w:tab w:val="num" w:pos="1464"/>
        </w:tabs>
        <w:ind w:left="1464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44"/>
        </w:tabs>
        <w:ind w:left="1944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24"/>
        </w:tabs>
        <w:ind w:left="2424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904"/>
        </w:tabs>
        <w:ind w:left="2904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84"/>
        </w:tabs>
        <w:ind w:left="3384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64"/>
        </w:tabs>
        <w:ind w:left="3864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44"/>
        </w:tabs>
        <w:ind w:left="4344" w:hanging="480"/>
      </w:pPr>
    </w:lvl>
  </w:abstractNum>
  <w:abstractNum w:abstractNumId="26">
    <w:nsid w:val="745C43F7"/>
    <w:multiLevelType w:val="hybridMultilevel"/>
    <w:tmpl w:val="80DCE5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B5698D"/>
    <w:multiLevelType w:val="hybridMultilevel"/>
    <w:tmpl w:val="0650A61E"/>
    <w:lvl w:ilvl="0" w:tplc="AA26270E">
      <w:start w:val="1"/>
      <w:numFmt w:val="lowerLetter"/>
      <w:suff w:val="space"/>
      <w:lvlText w:val="%1."/>
      <w:lvlJc w:val="left"/>
      <w:pPr>
        <w:ind w:left="700" w:hanging="22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4320"/>
        </w:tabs>
        <w:ind w:left="432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800"/>
        </w:tabs>
        <w:ind w:left="4800" w:hanging="480"/>
      </w:pPr>
    </w:lvl>
  </w:abstractNum>
  <w:abstractNum w:abstractNumId="28">
    <w:nsid w:val="7C550F5A"/>
    <w:multiLevelType w:val="hybridMultilevel"/>
    <w:tmpl w:val="211EC052"/>
    <w:lvl w:ilvl="0" w:tplc="AAAE4CD6">
      <w:start w:val="1"/>
      <w:numFmt w:val="decimal"/>
      <w:lvlText w:val="%1."/>
      <w:lvlJc w:val="left"/>
      <w:pPr>
        <w:ind w:left="4440" w:hanging="4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6"/>
  </w:num>
  <w:num w:numId="4">
    <w:abstractNumId w:val="6"/>
  </w:num>
  <w:num w:numId="5">
    <w:abstractNumId w:val="19"/>
  </w:num>
  <w:num w:numId="6">
    <w:abstractNumId w:val="11"/>
  </w:num>
  <w:num w:numId="7">
    <w:abstractNumId w:val="3"/>
  </w:num>
  <w:num w:numId="8">
    <w:abstractNumId w:val="4"/>
  </w:num>
  <w:num w:numId="9">
    <w:abstractNumId w:val="24"/>
  </w:num>
  <w:num w:numId="10">
    <w:abstractNumId w:val="17"/>
  </w:num>
  <w:num w:numId="11">
    <w:abstractNumId w:val="15"/>
  </w:num>
  <w:num w:numId="12">
    <w:abstractNumId w:val="25"/>
  </w:num>
  <w:num w:numId="13">
    <w:abstractNumId w:val="27"/>
  </w:num>
  <w:num w:numId="14">
    <w:abstractNumId w:val="8"/>
  </w:num>
  <w:num w:numId="15">
    <w:abstractNumId w:val="18"/>
  </w:num>
  <w:num w:numId="16">
    <w:abstractNumId w:val="26"/>
  </w:num>
  <w:num w:numId="17">
    <w:abstractNumId w:val="1"/>
  </w:num>
  <w:num w:numId="18">
    <w:abstractNumId w:val="13"/>
  </w:num>
  <w:num w:numId="19">
    <w:abstractNumId w:val="7"/>
  </w:num>
  <w:num w:numId="20">
    <w:abstractNumId w:val="0"/>
  </w:num>
  <w:num w:numId="21">
    <w:abstractNumId w:val="22"/>
  </w:num>
  <w:num w:numId="22">
    <w:abstractNumId w:val="2"/>
  </w:num>
  <w:num w:numId="23">
    <w:abstractNumId w:val="28"/>
  </w:num>
  <w:num w:numId="24">
    <w:abstractNumId w:val="23"/>
  </w:num>
  <w:num w:numId="25">
    <w:abstractNumId w:val="5"/>
  </w:num>
  <w:num w:numId="26">
    <w:abstractNumId w:val="21"/>
  </w:num>
  <w:num w:numId="27">
    <w:abstractNumId w:val="9"/>
  </w:num>
  <w:num w:numId="28">
    <w:abstractNumId w:val="14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08A"/>
    <w:rsid w:val="00005A75"/>
    <w:rsid w:val="00007BBE"/>
    <w:rsid w:val="00012BF3"/>
    <w:rsid w:val="000154CB"/>
    <w:rsid w:val="00016E56"/>
    <w:rsid w:val="00020907"/>
    <w:rsid w:val="00022CED"/>
    <w:rsid w:val="000235EC"/>
    <w:rsid w:val="0002677C"/>
    <w:rsid w:val="00030B4C"/>
    <w:rsid w:val="00031F2A"/>
    <w:rsid w:val="00035022"/>
    <w:rsid w:val="00035E0D"/>
    <w:rsid w:val="0003673C"/>
    <w:rsid w:val="000506A3"/>
    <w:rsid w:val="00062154"/>
    <w:rsid w:val="00065071"/>
    <w:rsid w:val="00066DD6"/>
    <w:rsid w:val="0007508C"/>
    <w:rsid w:val="000755BC"/>
    <w:rsid w:val="000766BF"/>
    <w:rsid w:val="00091A4C"/>
    <w:rsid w:val="000945F0"/>
    <w:rsid w:val="00095F9D"/>
    <w:rsid w:val="000A29AA"/>
    <w:rsid w:val="000B289C"/>
    <w:rsid w:val="000B428B"/>
    <w:rsid w:val="000B5879"/>
    <w:rsid w:val="000C15AE"/>
    <w:rsid w:val="000C401B"/>
    <w:rsid w:val="000C6BA7"/>
    <w:rsid w:val="000D5DDF"/>
    <w:rsid w:val="000D6C8C"/>
    <w:rsid w:val="000E2439"/>
    <w:rsid w:val="000E2CC4"/>
    <w:rsid w:val="000E51DB"/>
    <w:rsid w:val="000E7D5C"/>
    <w:rsid w:val="001005BC"/>
    <w:rsid w:val="00101D08"/>
    <w:rsid w:val="00106398"/>
    <w:rsid w:val="001078F3"/>
    <w:rsid w:val="00107F8A"/>
    <w:rsid w:val="00120C66"/>
    <w:rsid w:val="00124329"/>
    <w:rsid w:val="0012498E"/>
    <w:rsid w:val="00126BA9"/>
    <w:rsid w:val="001342C5"/>
    <w:rsid w:val="00137875"/>
    <w:rsid w:val="001503F8"/>
    <w:rsid w:val="00151691"/>
    <w:rsid w:val="00154435"/>
    <w:rsid w:val="001556B2"/>
    <w:rsid w:val="00162688"/>
    <w:rsid w:val="00165C65"/>
    <w:rsid w:val="00173F45"/>
    <w:rsid w:val="00175DF4"/>
    <w:rsid w:val="001824A4"/>
    <w:rsid w:val="00194328"/>
    <w:rsid w:val="0019726C"/>
    <w:rsid w:val="001A78A2"/>
    <w:rsid w:val="001B075E"/>
    <w:rsid w:val="001B196D"/>
    <w:rsid w:val="001C016F"/>
    <w:rsid w:val="001C1EEF"/>
    <w:rsid w:val="001C6786"/>
    <w:rsid w:val="001C6E4F"/>
    <w:rsid w:val="001C705C"/>
    <w:rsid w:val="001D28FE"/>
    <w:rsid w:val="001D331B"/>
    <w:rsid w:val="001D3387"/>
    <w:rsid w:val="001E0AC2"/>
    <w:rsid w:val="001E41DE"/>
    <w:rsid w:val="001F4ECA"/>
    <w:rsid w:val="0020187D"/>
    <w:rsid w:val="00202975"/>
    <w:rsid w:val="002030CE"/>
    <w:rsid w:val="00204118"/>
    <w:rsid w:val="00204568"/>
    <w:rsid w:val="002046A1"/>
    <w:rsid w:val="00210171"/>
    <w:rsid w:val="00210BC1"/>
    <w:rsid w:val="0022028A"/>
    <w:rsid w:val="002222C0"/>
    <w:rsid w:val="002233BF"/>
    <w:rsid w:val="002311F8"/>
    <w:rsid w:val="00232BD3"/>
    <w:rsid w:val="002364FB"/>
    <w:rsid w:val="00236A70"/>
    <w:rsid w:val="002403B6"/>
    <w:rsid w:val="002412A8"/>
    <w:rsid w:val="00242541"/>
    <w:rsid w:val="0024349F"/>
    <w:rsid w:val="002563D0"/>
    <w:rsid w:val="0026232C"/>
    <w:rsid w:val="0026271C"/>
    <w:rsid w:val="00262E96"/>
    <w:rsid w:val="00266DCB"/>
    <w:rsid w:val="002673FD"/>
    <w:rsid w:val="0027337F"/>
    <w:rsid w:val="002751C8"/>
    <w:rsid w:val="00276E2C"/>
    <w:rsid w:val="00281D0D"/>
    <w:rsid w:val="00286BD2"/>
    <w:rsid w:val="00286E07"/>
    <w:rsid w:val="0028722C"/>
    <w:rsid w:val="00291524"/>
    <w:rsid w:val="002961F9"/>
    <w:rsid w:val="002A0C50"/>
    <w:rsid w:val="002A1305"/>
    <w:rsid w:val="002A77E5"/>
    <w:rsid w:val="002B0C95"/>
    <w:rsid w:val="002B1CDD"/>
    <w:rsid w:val="002B657C"/>
    <w:rsid w:val="002C0CDE"/>
    <w:rsid w:val="002C2C47"/>
    <w:rsid w:val="002C32C6"/>
    <w:rsid w:val="002C64B4"/>
    <w:rsid w:val="002D0C73"/>
    <w:rsid w:val="002E4B22"/>
    <w:rsid w:val="002E4EAB"/>
    <w:rsid w:val="002E6288"/>
    <w:rsid w:val="002F1197"/>
    <w:rsid w:val="002F1A6D"/>
    <w:rsid w:val="002F45A1"/>
    <w:rsid w:val="00306883"/>
    <w:rsid w:val="00310E92"/>
    <w:rsid w:val="003220E9"/>
    <w:rsid w:val="00322E23"/>
    <w:rsid w:val="00327F92"/>
    <w:rsid w:val="00332C50"/>
    <w:rsid w:val="00334745"/>
    <w:rsid w:val="00337EA6"/>
    <w:rsid w:val="003547AD"/>
    <w:rsid w:val="003554A6"/>
    <w:rsid w:val="00357D99"/>
    <w:rsid w:val="00363643"/>
    <w:rsid w:val="003706DA"/>
    <w:rsid w:val="0037200F"/>
    <w:rsid w:val="00374B91"/>
    <w:rsid w:val="00382D3D"/>
    <w:rsid w:val="003837D1"/>
    <w:rsid w:val="003917A3"/>
    <w:rsid w:val="00392400"/>
    <w:rsid w:val="00393DA9"/>
    <w:rsid w:val="00395D1D"/>
    <w:rsid w:val="003A3FF5"/>
    <w:rsid w:val="003A54A0"/>
    <w:rsid w:val="003A7EE1"/>
    <w:rsid w:val="003B336D"/>
    <w:rsid w:val="003C34F0"/>
    <w:rsid w:val="003D28E8"/>
    <w:rsid w:val="003D2E38"/>
    <w:rsid w:val="003D4C10"/>
    <w:rsid w:val="003D658B"/>
    <w:rsid w:val="003D65A5"/>
    <w:rsid w:val="003D7F9F"/>
    <w:rsid w:val="003E503C"/>
    <w:rsid w:val="003E7067"/>
    <w:rsid w:val="003F622D"/>
    <w:rsid w:val="003F711A"/>
    <w:rsid w:val="00406122"/>
    <w:rsid w:val="00411B29"/>
    <w:rsid w:val="00412061"/>
    <w:rsid w:val="0041520B"/>
    <w:rsid w:val="00425C22"/>
    <w:rsid w:val="00432350"/>
    <w:rsid w:val="00432CAC"/>
    <w:rsid w:val="00434221"/>
    <w:rsid w:val="00435383"/>
    <w:rsid w:val="00435856"/>
    <w:rsid w:val="004359E2"/>
    <w:rsid w:val="00440232"/>
    <w:rsid w:val="004415BC"/>
    <w:rsid w:val="004427F3"/>
    <w:rsid w:val="00450533"/>
    <w:rsid w:val="00451E3F"/>
    <w:rsid w:val="00452B03"/>
    <w:rsid w:val="00454CE0"/>
    <w:rsid w:val="004566A7"/>
    <w:rsid w:val="004677B3"/>
    <w:rsid w:val="004728E4"/>
    <w:rsid w:val="00474EE6"/>
    <w:rsid w:val="0048327E"/>
    <w:rsid w:val="0049183E"/>
    <w:rsid w:val="0049256E"/>
    <w:rsid w:val="00492A3B"/>
    <w:rsid w:val="00495227"/>
    <w:rsid w:val="004967BF"/>
    <w:rsid w:val="004A10CE"/>
    <w:rsid w:val="004A27AB"/>
    <w:rsid w:val="004B242F"/>
    <w:rsid w:val="004B2BE5"/>
    <w:rsid w:val="004B3DC6"/>
    <w:rsid w:val="004B4681"/>
    <w:rsid w:val="004C0781"/>
    <w:rsid w:val="004C3292"/>
    <w:rsid w:val="004C65D9"/>
    <w:rsid w:val="004D2161"/>
    <w:rsid w:val="004D46D8"/>
    <w:rsid w:val="004D4715"/>
    <w:rsid w:val="004D67BB"/>
    <w:rsid w:val="004E6E20"/>
    <w:rsid w:val="004F01A1"/>
    <w:rsid w:val="004F051B"/>
    <w:rsid w:val="004F4196"/>
    <w:rsid w:val="00501BE5"/>
    <w:rsid w:val="00504077"/>
    <w:rsid w:val="00522A10"/>
    <w:rsid w:val="005308FF"/>
    <w:rsid w:val="00530CB6"/>
    <w:rsid w:val="00531FF8"/>
    <w:rsid w:val="0053279C"/>
    <w:rsid w:val="00536296"/>
    <w:rsid w:val="005377ED"/>
    <w:rsid w:val="00537ACD"/>
    <w:rsid w:val="00541B0B"/>
    <w:rsid w:val="00542007"/>
    <w:rsid w:val="00543B58"/>
    <w:rsid w:val="00552994"/>
    <w:rsid w:val="00552C0C"/>
    <w:rsid w:val="0055508C"/>
    <w:rsid w:val="0055679F"/>
    <w:rsid w:val="005571DA"/>
    <w:rsid w:val="005617AA"/>
    <w:rsid w:val="00561BDA"/>
    <w:rsid w:val="00564D0C"/>
    <w:rsid w:val="005669C4"/>
    <w:rsid w:val="00571A15"/>
    <w:rsid w:val="00572122"/>
    <w:rsid w:val="0057274F"/>
    <w:rsid w:val="00575B09"/>
    <w:rsid w:val="00584BE7"/>
    <w:rsid w:val="0058503B"/>
    <w:rsid w:val="005901BC"/>
    <w:rsid w:val="0059361D"/>
    <w:rsid w:val="005972D0"/>
    <w:rsid w:val="005A15FE"/>
    <w:rsid w:val="005A52B6"/>
    <w:rsid w:val="005A5DE9"/>
    <w:rsid w:val="005A65AF"/>
    <w:rsid w:val="005A7505"/>
    <w:rsid w:val="005B2732"/>
    <w:rsid w:val="005B6259"/>
    <w:rsid w:val="005B7D23"/>
    <w:rsid w:val="005C54AC"/>
    <w:rsid w:val="005C670D"/>
    <w:rsid w:val="005C6D73"/>
    <w:rsid w:val="005D241F"/>
    <w:rsid w:val="005E21AA"/>
    <w:rsid w:val="005E4580"/>
    <w:rsid w:val="005E5232"/>
    <w:rsid w:val="005E74D1"/>
    <w:rsid w:val="005F0557"/>
    <w:rsid w:val="005F76C1"/>
    <w:rsid w:val="006075FD"/>
    <w:rsid w:val="006103D2"/>
    <w:rsid w:val="00610F6A"/>
    <w:rsid w:val="006127C3"/>
    <w:rsid w:val="0061685F"/>
    <w:rsid w:val="00622492"/>
    <w:rsid w:val="00631EA8"/>
    <w:rsid w:val="00632329"/>
    <w:rsid w:val="0063278A"/>
    <w:rsid w:val="006348BA"/>
    <w:rsid w:val="00637307"/>
    <w:rsid w:val="00641CA1"/>
    <w:rsid w:val="0064238A"/>
    <w:rsid w:val="006442DA"/>
    <w:rsid w:val="00645C05"/>
    <w:rsid w:val="00645C73"/>
    <w:rsid w:val="00646C09"/>
    <w:rsid w:val="00651657"/>
    <w:rsid w:val="006534B0"/>
    <w:rsid w:val="00653BE6"/>
    <w:rsid w:val="006575E7"/>
    <w:rsid w:val="00661C6A"/>
    <w:rsid w:val="00662EEC"/>
    <w:rsid w:val="006649CF"/>
    <w:rsid w:val="0066514A"/>
    <w:rsid w:val="00670F37"/>
    <w:rsid w:val="006809A0"/>
    <w:rsid w:val="00685818"/>
    <w:rsid w:val="00691271"/>
    <w:rsid w:val="00692484"/>
    <w:rsid w:val="006A4872"/>
    <w:rsid w:val="006A4ABC"/>
    <w:rsid w:val="006B45B1"/>
    <w:rsid w:val="006B605D"/>
    <w:rsid w:val="006B6F0B"/>
    <w:rsid w:val="006B722D"/>
    <w:rsid w:val="006B7D08"/>
    <w:rsid w:val="006C36C1"/>
    <w:rsid w:val="006C5E0A"/>
    <w:rsid w:val="006D2187"/>
    <w:rsid w:val="006D334A"/>
    <w:rsid w:val="006D3F9D"/>
    <w:rsid w:val="006D5476"/>
    <w:rsid w:val="006D6058"/>
    <w:rsid w:val="006F3A5D"/>
    <w:rsid w:val="00700243"/>
    <w:rsid w:val="00700AAC"/>
    <w:rsid w:val="00701881"/>
    <w:rsid w:val="00701BD2"/>
    <w:rsid w:val="00701CAD"/>
    <w:rsid w:val="007024B8"/>
    <w:rsid w:val="007038C4"/>
    <w:rsid w:val="007041E3"/>
    <w:rsid w:val="0070765B"/>
    <w:rsid w:val="00707D2B"/>
    <w:rsid w:val="007234D6"/>
    <w:rsid w:val="007250E6"/>
    <w:rsid w:val="00733F19"/>
    <w:rsid w:val="00736DB1"/>
    <w:rsid w:val="007378EE"/>
    <w:rsid w:val="00737F37"/>
    <w:rsid w:val="00740685"/>
    <w:rsid w:val="00746204"/>
    <w:rsid w:val="00747056"/>
    <w:rsid w:val="0076036B"/>
    <w:rsid w:val="0076503E"/>
    <w:rsid w:val="0077229B"/>
    <w:rsid w:val="007A453C"/>
    <w:rsid w:val="007A5738"/>
    <w:rsid w:val="007B4146"/>
    <w:rsid w:val="007B5C70"/>
    <w:rsid w:val="007B7DD5"/>
    <w:rsid w:val="007C067E"/>
    <w:rsid w:val="007C0F41"/>
    <w:rsid w:val="007C4BD1"/>
    <w:rsid w:val="007C5D33"/>
    <w:rsid w:val="007D1EF5"/>
    <w:rsid w:val="007D2A8A"/>
    <w:rsid w:val="007D48E7"/>
    <w:rsid w:val="007E08E0"/>
    <w:rsid w:val="007E35AC"/>
    <w:rsid w:val="007E67AB"/>
    <w:rsid w:val="007E7D6F"/>
    <w:rsid w:val="007F1D0A"/>
    <w:rsid w:val="0080666B"/>
    <w:rsid w:val="008103B0"/>
    <w:rsid w:val="008162DC"/>
    <w:rsid w:val="0082484D"/>
    <w:rsid w:val="00825A67"/>
    <w:rsid w:val="008316FB"/>
    <w:rsid w:val="0083292A"/>
    <w:rsid w:val="00833A45"/>
    <w:rsid w:val="00834582"/>
    <w:rsid w:val="008373F8"/>
    <w:rsid w:val="0084369B"/>
    <w:rsid w:val="00850D32"/>
    <w:rsid w:val="00852015"/>
    <w:rsid w:val="00853EA4"/>
    <w:rsid w:val="008578BC"/>
    <w:rsid w:val="00862EDD"/>
    <w:rsid w:val="00871A98"/>
    <w:rsid w:val="00872A0F"/>
    <w:rsid w:val="00873478"/>
    <w:rsid w:val="00874A1A"/>
    <w:rsid w:val="00882E31"/>
    <w:rsid w:val="00882F43"/>
    <w:rsid w:val="008A057C"/>
    <w:rsid w:val="008A6C21"/>
    <w:rsid w:val="008B55D6"/>
    <w:rsid w:val="008C2622"/>
    <w:rsid w:val="008C3F17"/>
    <w:rsid w:val="008C7691"/>
    <w:rsid w:val="008D3BA8"/>
    <w:rsid w:val="008D74EB"/>
    <w:rsid w:val="008E25CD"/>
    <w:rsid w:val="008E441C"/>
    <w:rsid w:val="008E5BD2"/>
    <w:rsid w:val="008F4F48"/>
    <w:rsid w:val="008F5732"/>
    <w:rsid w:val="00900BFC"/>
    <w:rsid w:val="009013EE"/>
    <w:rsid w:val="00905FE2"/>
    <w:rsid w:val="0090685A"/>
    <w:rsid w:val="00910EEF"/>
    <w:rsid w:val="00917FC7"/>
    <w:rsid w:val="0092783E"/>
    <w:rsid w:val="00932976"/>
    <w:rsid w:val="009332BE"/>
    <w:rsid w:val="00934D0F"/>
    <w:rsid w:val="0093607B"/>
    <w:rsid w:val="00937E08"/>
    <w:rsid w:val="00937E4D"/>
    <w:rsid w:val="0094112E"/>
    <w:rsid w:val="0094242C"/>
    <w:rsid w:val="009457BD"/>
    <w:rsid w:val="00950F26"/>
    <w:rsid w:val="00953B02"/>
    <w:rsid w:val="00956508"/>
    <w:rsid w:val="0095699F"/>
    <w:rsid w:val="009636B0"/>
    <w:rsid w:val="00966A5D"/>
    <w:rsid w:val="00966EED"/>
    <w:rsid w:val="00981577"/>
    <w:rsid w:val="0098169B"/>
    <w:rsid w:val="009853B3"/>
    <w:rsid w:val="00994383"/>
    <w:rsid w:val="0099484E"/>
    <w:rsid w:val="00994F8C"/>
    <w:rsid w:val="00997818"/>
    <w:rsid w:val="009A51C6"/>
    <w:rsid w:val="009B5BD8"/>
    <w:rsid w:val="009B757A"/>
    <w:rsid w:val="009C36AA"/>
    <w:rsid w:val="009C439B"/>
    <w:rsid w:val="009C5C15"/>
    <w:rsid w:val="009D423C"/>
    <w:rsid w:val="009E2EDF"/>
    <w:rsid w:val="009E4DE6"/>
    <w:rsid w:val="00A00C81"/>
    <w:rsid w:val="00A035AD"/>
    <w:rsid w:val="00A052DC"/>
    <w:rsid w:val="00A23E25"/>
    <w:rsid w:val="00A27BA4"/>
    <w:rsid w:val="00A27C46"/>
    <w:rsid w:val="00A42348"/>
    <w:rsid w:val="00A43E1F"/>
    <w:rsid w:val="00A452CB"/>
    <w:rsid w:val="00A66BC7"/>
    <w:rsid w:val="00A76900"/>
    <w:rsid w:val="00A76A0F"/>
    <w:rsid w:val="00A9387A"/>
    <w:rsid w:val="00A93CA0"/>
    <w:rsid w:val="00AB1509"/>
    <w:rsid w:val="00AC3EF8"/>
    <w:rsid w:val="00AD0411"/>
    <w:rsid w:val="00AD0ECC"/>
    <w:rsid w:val="00AD11A2"/>
    <w:rsid w:val="00AE2ACA"/>
    <w:rsid w:val="00AE3C0C"/>
    <w:rsid w:val="00AF0B1A"/>
    <w:rsid w:val="00AF2F7A"/>
    <w:rsid w:val="00B04C54"/>
    <w:rsid w:val="00B07BE7"/>
    <w:rsid w:val="00B13FA7"/>
    <w:rsid w:val="00B16CA3"/>
    <w:rsid w:val="00B326C0"/>
    <w:rsid w:val="00B363C2"/>
    <w:rsid w:val="00B37A0E"/>
    <w:rsid w:val="00B4256D"/>
    <w:rsid w:val="00B4398B"/>
    <w:rsid w:val="00B47546"/>
    <w:rsid w:val="00B50F4E"/>
    <w:rsid w:val="00B5396E"/>
    <w:rsid w:val="00B54223"/>
    <w:rsid w:val="00B61CE5"/>
    <w:rsid w:val="00B75498"/>
    <w:rsid w:val="00B75847"/>
    <w:rsid w:val="00B7588B"/>
    <w:rsid w:val="00B907E8"/>
    <w:rsid w:val="00BA2B94"/>
    <w:rsid w:val="00BA51D0"/>
    <w:rsid w:val="00BA59C2"/>
    <w:rsid w:val="00BA684E"/>
    <w:rsid w:val="00BB024E"/>
    <w:rsid w:val="00BB47CA"/>
    <w:rsid w:val="00BB537A"/>
    <w:rsid w:val="00BC07D4"/>
    <w:rsid w:val="00BC6B62"/>
    <w:rsid w:val="00BC70BB"/>
    <w:rsid w:val="00BD2768"/>
    <w:rsid w:val="00BD3033"/>
    <w:rsid w:val="00BD4461"/>
    <w:rsid w:val="00BE0584"/>
    <w:rsid w:val="00BE17CF"/>
    <w:rsid w:val="00BE270A"/>
    <w:rsid w:val="00BE397B"/>
    <w:rsid w:val="00BE734B"/>
    <w:rsid w:val="00BE7FE1"/>
    <w:rsid w:val="00BF6AD2"/>
    <w:rsid w:val="00BF6BA9"/>
    <w:rsid w:val="00C172A4"/>
    <w:rsid w:val="00C21F81"/>
    <w:rsid w:val="00C22069"/>
    <w:rsid w:val="00C22718"/>
    <w:rsid w:val="00C26750"/>
    <w:rsid w:val="00C27EA3"/>
    <w:rsid w:val="00C3045A"/>
    <w:rsid w:val="00C320C1"/>
    <w:rsid w:val="00C32C2A"/>
    <w:rsid w:val="00C33EAE"/>
    <w:rsid w:val="00C37B15"/>
    <w:rsid w:val="00C42399"/>
    <w:rsid w:val="00C5147D"/>
    <w:rsid w:val="00C5179D"/>
    <w:rsid w:val="00C51E2F"/>
    <w:rsid w:val="00C64198"/>
    <w:rsid w:val="00C64AF6"/>
    <w:rsid w:val="00C67845"/>
    <w:rsid w:val="00C679B3"/>
    <w:rsid w:val="00C67CCF"/>
    <w:rsid w:val="00C712DE"/>
    <w:rsid w:val="00C746E9"/>
    <w:rsid w:val="00C7608A"/>
    <w:rsid w:val="00C83117"/>
    <w:rsid w:val="00C96219"/>
    <w:rsid w:val="00CA4C2F"/>
    <w:rsid w:val="00CA4D4D"/>
    <w:rsid w:val="00CA5540"/>
    <w:rsid w:val="00CB64AE"/>
    <w:rsid w:val="00CC1C00"/>
    <w:rsid w:val="00CC2704"/>
    <w:rsid w:val="00CC5EDE"/>
    <w:rsid w:val="00CC67AE"/>
    <w:rsid w:val="00CD0346"/>
    <w:rsid w:val="00CD1583"/>
    <w:rsid w:val="00CD225D"/>
    <w:rsid w:val="00CD3599"/>
    <w:rsid w:val="00CD3813"/>
    <w:rsid w:val="00CE793A"/>
    <w:rsid w:val="00CF1250"/>
    <w:rsid w:val="00D008CB"/>
    <w:rsid w:val="00D0145D"/>
    <w:rsid w:val="00D01CA0"/>
    <w:rsid w:val="00D02D0A"/>
    <w:rsid w:val="00D0490A"/>
    <w:rsid w:val="00D05283"/>
    <w:rsid w:val="00D06CE5"/>
    <w:rsid w:val="00D11A2C"/>
    <w:rsid w:val="00D21520"/>
    <w:rsid w:val="00D217DD"/>
    <w:rsid w:val="00D24384"/>
    <w:rsid w:val="00D27681"/>
    <w:rsid w:val="00D30D80"/>
    <w:rsid w:val="00D34BD2"/>
    <w:rsid w:val="00D42764"/>
    <w:rsid w:val="00D44F43"/>
    <w:rsid w:val="00D45537"/>
    <w:rsid w:val="00D46844"/>
    <w:rsid w:val="00D46992"/>
    <w:rsid w:val="00D51CC3"/>
    <w:rsid w:val="00D52E9E"/>
    <w:rsid w:val="00D5316D"/>
    <w:rsid w:val="00D55371"/>
    <w:rsid w:val="00D55E1E"/>
    <w:rsid w:val="00D67B27"/>
    <w:rsid w:val="00D74001"/>
    <w:rsid w:val="00D86B99"/>
    <w:rsid w:val="00D87539"/>
    <w:rsid w:val="00D87B5A"/>
    <w:rsid w:val="00D949B9"/>
    <w:rsid w:val="00D962CA"/>
    <w:rsid w:val="00DA0DD9"/>
    <w:rsid w:val="00DB0DC6"/>
    <w:rsid w:val="00DB2E7C"/>
    <w:rsid w:val="00DC00F3"/>
    <w:rsid w:val="00DD7CD8"/>
    <w:rsid w:val="00DE1923"/>
    <w:rsid w:val="00DE1FA2"/>
    <w:rsid w:val="00DE4A95"/>
    <w:rsid w:val="00DF39D9"/>
    <w:rsid w:val="00DF5A15"/>
    <w:rsid w:val="00E00F0C"/>
    <w:rsid w:val="00E01DC5"/>
    <w:rsid w:val="00E021A6"/>
    <w:rsid w:val="00E0615B"/>
    <w:rsid w:val="00E074FD"/>
    <w:rsid w:val="00E11B36"/>
    <w:rsid w:val="00E12859"/>
    <w:rsid w:val="00E23FD5"/>
    <w:rsid w:val="00E26A11"/>
    <w:rsid w:val="00E4382F"/>
    <w:rsid w:val="00E529E7"/>
    <w:rsid w:val="00E560CD"/>
    <w:rsid w:val="00E57403"/>
    <w:rsid w:val="00E602FD"/>
    <w:rsid w:val="00E61EBE"/>
    <w:rsid w:val="00E63007"/>
    <w:rsid w:val="00E6388D"/>
    <w:rsid w:val="00E7261F"/>
    <w:rsid w:val="00E8211D"/>
    <w:rsid w:val="00E85D03"/>
    <w:rsid w:val="00E90796"/>
    <w:rsid w:val="00E923DD"/>
    <w:rsid w:val="00E96926"/>
    <w:rsid w:val="00E96ADA"/>
    <w:rsid w:val="00E97FFE"/>
    <w:rsid w:val="00EA2EE8"/>
    <w:rsid w:val="00EA4C71"/>
    <w:rsid w:val="00EA7618"/>
    <w:rsid w:val="00EA7E23"/>
    <w:rsid w:val="00EB0C9F"/>
    <w:rsid w:val="00EB1314"/>
    <w:rsid w:val="00EB1EDB"/>
    <w:rsid w:val="00EB28C2"/>
    <w:rsid w:val="00EB5D06"/>
    <w:rsid w:val="00EC100A"/>
    <w:rsid w:val="00EC2D12"/>
    <w:rsid w:val="00EC59E3"/>
    <w:rsid w:val="00EC5ADD"/>
    <w:rsid w:val="00ED21FC"/>
    <w:rsid w:val="00ED4B0A"/>
    <w:rsid w:val="00ED6DBA"/>
    <w:rsid w:val="00EF1DDD"/>
    <w:rsid w:val="00EF299B"/>
    <w:rsid w:val="00F00B88"/>
    <w:rsid w:val="00F012D2"/>
    <w:rsid w:val="00F05B14"/>
    <w:rsid w:val="00F066D6"/>
    <w:rsid w:val="00F06D5A"/>
    <w:rsid w:val="00F11005"/>
    <w:rsid w:val="00F16E1F"/>
    <w:rsid w:val="00F17C86"/>
    <w:rsid w:val="00F3436C"/>
    <w:rsid w:val="00F367B1"/>
    <w:rsid w:val="00F40FE4"/>
    <w:rsid w:val="00F412D1"/>
    <w:rsid w:val="00F43328"/>
    <w:rsid w:val="00F46627"/>
    <w:rsid w:val="00F5216D"/>
    <w:rsid w:val="00F568D5"/>
    <w:rsid w:val="00F61D36"/>
    <w:rsid w:val="00F74361"/>
    <w:rsid w:val="00F75C42"/>
    <w:rsid w:val="00F81E01"/>
    <w:rsid w:val="00F85A00"/>
    <w:rsid w:val="00F91B9B"/>
    <w:rsid w:val="00F92389"/>
    <w:rsid w:val="00F93157"/>
    <w:rsid w:val="00F937D3"/>
    <w:rsid w:val="00F95A38"/>
    <w:rsid w:val="00F9717B"/>
    <w:rsid w:val="00FA0F57"/>
    <w:rsid w:val="00FA4323"/>
    <w:rsid w:val="00FA4E39"/>
    <w:rsid w:val="00FB1237"/>
    <w:rsid w:val="00FB498B"/>
    <w:rsid w:val="00FB511A"/>
    <w:rsid w:val="00FB6CD2"/>
    <w:rsid w:val="00FC3997"/>
    <w:rsid w:val="00FC5853"/>
    <w:rsid w:val="00FC5BEC"/>
    <w:rsid w:val="00FD7B7F"/>
    <w:rsid w:val="00FE0DBA"/>
    <w:rsid w:val="00FF6C42"/>
    <w:rsid w:val="00FF70EC"/>
    <w:rsid w:val="00FF7230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C7608A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37ACD"/>
    <w:pPr>
      <w:widowControl w:val="0"/>
      <w:jc w:val="both"/>
    </w:pPr>
    <w:rPr>
      <w:rFonts w:ascii="Century" w:eastAsia="MS Mincho" w:hAnsi="Centur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2C2C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2C47"/>
  </w:style>
  <w:style w:type="paragraph" w:styleId="Header">
    <w:name w:val="header"/>
    <w:basedOn w:val="Normal"/>
    <w:rsid w:val="002C2C47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rsid w:val="00A00C81"/>
    <w:pPr>
      <w:widowControl w:val="0"/>
      <w:jc w:val="both"/>
    </w:pPr>
    <w:rPr>
      <w:rFonts w:eastAsia="MS Mincho"/>
      <w:kern w:val="2"/>
      <w:lang w:eastAsia="ja-JP"/>
    </w:rPr>
  </w:style>
  <w:style w:type="paragraph" w:styleId="BodyTextIndent">
    <w:name w:val="Body Text Indent"/>
    <w:basedOn w:val="Normal"/>
    <w:rsid w:val="00D42764"/>
    <w:pPr>
      <w:ind w:left="360"/>
      <w:jc w:val="both"/>
    </w:pPr>
  </w:style>
  <w:style w:type="paragraph" w:styleId="ListParagraph">
    <w:name w:val="List Paragraph"/>
    <w:basedOn w:val="Normal"/>
    <w:uiPriority w:val="34"/>
    <w:qFormat/>
    <w:rsid w:val="00B5396E"/>
    <w:pPr>
      <w:ind w:left="720"/>
      <w:contextualSpacing/>
    </w:pPr>
  </w:style>
  <w:style w:type="paragraph" w:styleId="NoSpacing">
    <w:name w:val="No Spacing"/>
    <w:uiPriority w:val="1"/>
    <w:qFormat/>
    <w:rsid w:val="0037200F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UNIVERSITAS HASANUDDIN MAKASSAR</vt:lpstr>
    </vt:vector>
  </TitlesOfParts>
  <Company>UNIVERSITAS HASANUDDIN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UNIVERSITAS HASANUDDIN MAKASSAR</dc:title>
  <dc:creator>INTAN SARI ARENI</dc:creator>
  <cp:lastModifiedBy>Acer</cp:lastModifiedBy>
  <cp:revision>2</cp:revision>
  <cp:lastPrinted>2007-09-17T20:08:00Z</cp:lastPrinted>
  <dcterms:created xsi:type="dcterms:W3CDTF">2011-02-07T14:51:00Z</dcterms:created>
  <dcterms:modified xsi:type="dcterms:W3CDTF">2011-02-07T14:51:00Z</dcterms:modified>
</cp:coreProperties>
</file>